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548" w:rsidRPr="00472548" w:rsidRDefault="00472548" w:rsidP="00472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8"/>
          <w:szCs w:val="28"/>
        </w:rPr>
      </w:pPr>
      <w:r>
        <w:rPr>
          <w:rFonts w:ascii="Arial" w:hAnsi="Arial" w:cs="Arial"/>
          <w:b/>
          <w:sz w:val="28"/>
          <w:szCs w:val="28"/>
          <w:lang w:val="en-US"/>
        </w:rPr>
        <w:t xml:space="preserve">                                             </w:t>
      </w:r>
      <w:r w:rsidRPr="00472548">
        <w:rPr>
          <w:rFonts w:ascii="Arial" w:hAnsi="Arial" w:cs="Arial"/>
          <w:b/>
          <w:sz w:val="28"/>
          <w:szCs w:val="28"/>
        </w:rPr>
        <w:t>ΠΑΡΑΡΤΗΜΑ Γ΄</w:t>
      </w:r>
    </w:p>
    <w:p w:rsidR="00472548" w:rsidRPr="00472548" w:rsidRDefault="00472548" w:rsidP="00472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8"/>
          <w:szCs w:val="28"/>
        </w:rPr>
      </w:pPr>
    </w:p>
    <w:p w:rsidR="00472548" w:rsidRDefault="00472548" w:rsidP="00472548">
      <w:pPr>
        <w:spacing w:line="240" w:lineRule="auto"/>
        <w:jc w:val="center"/>
        <w:rPr>
          <w:rFonts w:ascii="Arial" w:eastAsia="Times New Roman" w:hAnsi="Arial" w:cs="Arial"/>
          <w:b/>
          <w:sz w:val="24"/>
          <w:szCs w:val="24"/>
        </w:rPr>
      </w:pPr>
      <w:r>
        <w:rPr>
          <w:rFonts w:ascii="Arial" w:eastAsia="Times New Roman" w:hAnsi="Arial" w:cs="Arial"/>
          <w:b/>
          <w:sz w:val="24"/>
          <w:szCs w:val="24"/>
        </w:rPr>
        <w:t>ΤΕΧΝΙΚΕΣ ΠΡΟΔΙΑΓΡΑΦΕΣ ΠΛΗΡΟΥΣ ΑΝΑΙΣΘΗΣΙΟΛΟΓΙΚΟΥ Μ</w:t>
      </w:r>
      <w:r>
        <w:rPr>
          <w:rFonts w:ascii="Arial" w:eastAsia="Times New Roman" w:hAnsi="Arial" w:cs="Arial"/>
          <w:b/>
          <w:sz w:val="24"/>
          <w:szCs w:val="24"/>
          <w:lang w:val="en-US"/>
        </w:rPr>
        <w:t>ONITOR</w:t>
      </w:r>
    </w:p>
    <w:p w:rsidR="00472548" w:rsidRPr="00A80322" w:rsidRDefault="00472548" w:rsidP="00472548">
      <w:pPr>
        <w:numPr>
          <w:ilvl w:val="0"/>
          <w:numId w:val="8"/>
        </w:numPr>
        <w:spacing w:after="0" w:line="240" w:lineRule="auto"/>
        <w:ind w:left="360"/>
        <w:contextualSpacing/>
        <w:jc w:val="both"/>
        <w:rPr>
          <w:rFonts w:ascii="Arial" w:eastAsia="Times New Roman" w:hAnsi="Arial" w:cs="Arial"/>
          <w:sz w:val="24"/>
          <w:szCs w:val="24"/>
        </w:rPr>
      </w:pPr>
      <w:r w:rsidRPr="00A80322">
        <w:rPr>
          <w:rFonts w:ascii="Arial" w:eastAsia="Times New Roman" w:hAnsi="Arial" w:cs="Arial"/>
          <w:sz w:val="24"/>
          <w:szCs w:val="24"/>
        </w:rPr>
        <w:t xml:space="preserve">Να είναι σύγχρονης τεχνολογίας, αμεταχείριστο, κατάλληλο για χρήση στο χειρουργείο και για παρακολούθηση ενηλίκων και παιδιατρικών ασθενών. </w:t>
      </w:r>
      <w:r w:rsidRPr="00A80322">
        <w:rPr>
          <w:rFonts w:ascii="Arial" w:eastAsia="Times New Roman" w:hAnsi="Arial" w:cs="Arial"/>
          <w:sz w:val="24"/>
          <w:szCs w:val="24"/>
          <w:lang w:val="en-US"/>
        </w:rPr>
        <w:t>N</w:t>
      </w:r>
      <w:r w:rsidRPr="00A80322">
        <w:rPr>
          <w:rFonts w:ascii="Arial" w:eastAsia="Times New Roman" w:hAnsi="Arial" w:cs="Arial"/>
          <w:sz w:val="24"/>
          <w:szCs w:val="24"/>
        </w:rPr>
        <w:t xml:space="preserve">α προσφερθεί εφοδιασμένο με έκδοση εξειδικευμένου λογισμικού για τη χρήση σε χειρουργείο, ώστε να παρέχει επαυξημένη ευελιξία παραμετροποίησης και απόδοση της ροής εργασίας διεγχειρητικά.  </w:t>
      </w:r>
    </w:p>
    <w:p w:rsidR="00472548" w:rsidRPr="00A80322" w:rsidRDefault="00472548" w:rsidP="00472548">
      <w:pPr>
        <w:pStyle w:val="a3"/>
        <w:numPr>
          <w:ilvl w:val="0"/>
          <w:numId w:val="8"/>
        </w:num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 xml:space="preserve">Να διαθέτει έγχρωμη </w:t>
      </w:r>
      <w:r w:rsidRPr="00A80322">
        <w:rPr>
          <w:rFonts w:ascii="Arial" w:eastAsia="Times New Roman" w:hAnsi="Arial" w:cs="Arial"/>
          <w:sz w:val="24"/>
          <w:szCs w:val="24"/>
          <w:lang w:val="en-US"/>
        </w:rPr>
        <w:t>LCD</w:t>
      </w:r>
      <w:r w:rsidRPr="00A80322">
        <w:rPr>
          <w:rFonts w:ascii="Arial" w:eastAsia="Times New Roman" w:hAnsi="Arial" w:cs="Arial"/>
          <w:sz w:val="24"/>
          <w:szCs w:val="24"/>
        </w:rPr>
        <w:t xml:space="preserve"> οθόνη, μεγέθους τουλάχιστον 15΄΄, λειτουργίας αφής, με ταυτόχρονη απεικόνιση έως και δώδεκα (12) κυματομορφών τουλάχιστον. </w:t>
      </w:r>
    </w:p>
    <w:p w:rsidR="00472548" w:rsidRPr="00A80322" w:rsidRDefault="00472548" w:rsidP="00472548">
      <w:pPr>
        <w:numPr>
          <w:ilvl w:val="0"/>
          <w:numId w:val="8"/>
        </w:numPr>
        <w:spacing w:after="0" w:line="240" w:lineRule="auto"/>
        <w:ind w:left="360"/>
        <w:contextualSpacing/>
        <w:jc w:val="both"/>
        <w:rPr>
          <w:rFonts w:ascii="Arial" w:eastAsia="Times New Roman" w:hAnsi="Arial" w:cs="Arial"/>
          <w:sz w:val="24"/>
          <w:szCs w:val="24"/>
        </w:rPr>
      </w:pPr>
      <w:r w:rsidRPr="00A80322">
        <w:rPr>
          <w:rFonts w:ascii="Arial" w:eastAsia="Times New Roman" w:hAnsi="Arial" w:cs="Arial"/>
          <w:sz w:val="24"/>
          <w:szCs w:val="24"/>
        </w:rPr>
        <w:t xml:space="preserve">Να διαθέτει σύστημα παθητικής ψύξης (χωρίς χρήση ανεμιστήρα </w:t>
      </w:r>
      <w:proofErr w:type="spellStart"/>
      <w:r w:rsidRPr="00A80322">
        <w:rPr>
          <w:rFonts w:ascii="Arial" w:eastAsia="Times New Roman" w:hAnsi="Arial" w:cs="Arial"/>
          <w:sz w:val="24"/>
          <w:szCs w:val="24"/>
          <w:lang w:val="en-US"/>
        </w:rPr>
        <w:t>fanless</w:t>
      </w:r>
      <w:proofErr w:type="spellEnd"/>
      <w:r w:rsidRPr="00A80322">
        <w:rPr>
          <w:rFonts w:ascii="Arial" w:eastAsia="Times New Roman" w:hAnsi="Arial" w:cs="Arial"/>
          <w:sz w:val="24"/>
          <w:szCs w:val="24"/>
        </w:rPr>
        <w:t>) για αθόρυβη λειτουργία και πιο υγιεινό περιβάλλον (αποφυγή συσσώρευσης σκόνης στο εσωτερικό του μόνιτορ).</w:t>
      </w:r>
    </w:p>
    <w:p w:rsidR="00472548" w:rsidRPr="00A80322" w:rsidRDefault="00472548" w:rsidP="00472548">
      <w:pPr>
        <w:numPr>
          <w:ilvl w:val="0"/>
          <w:numId w:val="8"/>
        </w:numPr>
        <w:spacing w:after="0" w:line="240" w:lineRule="auto"/>
        <w:ind w:left="360"/>
        <w:contextualSpacing/>
        <w:jc w:val="both"/>
        <w:rPr>
          <w:rFonts w:ascii="Arial" w:eastAsia="Times New Roman" w:hAnsi="Arial" w:cs="Arial"/>
          <w:sz w:val="24"/>
          <w:szCs w:val="24"/>
        </w:rPr>
      </w:pPr>
      <w:r w:rsidRPr="00A80322">
        <w:rPr>
          <w:rFonts w:ascii="Arial" w:eastAsia="Times New Roman" w:hAnsi="Arial" w:cs="Arial"/>
          <w:sz w:val="24"/>
          <w:szCs w:val="24"/>
        </w:rPr>
        <w:t xml:space="preserve">Να διαθέτει ενσωματωμένο τροφοδοτικό για λειτουργία μέσω δικτύου πόλεως. Να διαθέτει χειρολαβή και ενσωματωμένη επαναφορτιζόμενη μπαταρία που να εξασφαλίζει αυτονομία τουλάχιστον εξήντα (60) λεπτών.  </w:t>
      </w:r>
    </w:p>
    <w:p w:rsidR="00472548" w:rsidRPr="00A80322" w:rsidRDefault="00472548" w:rsidP="00472548">
      <w:pPr>
        <w:numPr>
          <w:ilvl w:val="0"/>
          <w:numId w:val="8"/>
        </w:numPr>
        <w:spacing w:after="0" w:line="240" w:lineRule="auto"/>
        <w:ind w:left="360"/>
        <w:contextualSpacing/>
        <w:jc w:val="both"/>
        <w:rPr>
          <w:rFonts w:ascii="Arial" w:eastAsia="Times New Roman" w:hAnsi="Arial" w:cs="Arial"/>
          <w:sz w:val="24"/>
          <w:szCs w:val="24"/>
        </w:rPr>
      </w:pPr>
      <w:r w:rsidRPr="00A80322">
        <w:rPr>
          <w:rFonts w:ascii="Arial" w:eastAsia="Times New Roman" w:hAnsi="Arial" w:cs="Arial"/>
          <w:sz w:val="24"/>
          <w:szCs w:val="24"/>
        </w:rPr>
        <w:t xml:space="preserve">Να είναι πλήρως </w:t>
      </w:r>
      <w:proofErr w:type="spellStart"/>
      <w:r w:rsidRPr="00A80322">
        <w:rPr>
          <w:rFonts w:ascii="Arial" w:eastAsia="Times New Roman" w:hAnsi="Arial" w:cs="Arial"/>
          <w:sz w:val="24"/>
          <w:szCs w:val="24"/>
        </w:rPr>
        <w:t>βυσματούμενου</w:t>
      </w:r>
      <w:proofErr w:type="spellEnd"/>
      <w:r w:rsidRPr="00A80322">
        <w:rPr>
          <w:rFonts w:ascii="Arial" w:eastAsia="Times New Roman" w:hAnsi="Arial" w:cs="Arial"/>
          <w:sz w:val="24"/>
          <w:szCs w:val="24"/>
        </w:rPr>
        <w:t xml:space="preserve"> τύπου (</w:t>
      </w:r>
      <w:proofErr w:type="spellStart"/>
      <w:r w:rsidRPr="00A80322">
        <w:rPr>
          <w:rFonts w:ascii="Arial" w:eastAsia="Times New Roman" w:hAnsi="Arial" w:cs="Arial"/>
          <w:sz w:val="24"/>
          <w:szCs w:val="24"/>
        </w:rPr>
        <w:t>modular</w:t>
      </w:r>
      <w:proofErr w:type="spellEnd"/>
      <w:r w:rsidRPr="00A80322">
        <w:rPr>
          <w:rFonts w:ascii="Arial" w:eastAsia="Times New Roman" w:hAnsi="Arial" w:cs="Arial"/>
          <w:sz w:val="24"/>
          <w:szCs w:val="24"/>
        </w:rPr>
        <w:t xml:space="preserve"> </w:t>
      </w:r>
      <w:proofErr w:type="spellStart"/>
      <w:r w:rsidRPr="00A80322">
        <w:rPr>
          <w:rFonts w:ascii="Arial" w:eastAsia="Times New Roman" w:hAnsi="Arial" w:cs="Arial"/>
          <w:sz w:val="24"/>
          <w:szCs w:val="24"/>
        </w:rPr>
        <w:t>type</w:t>
      </w:r>
      <w:proofErr w:type="spellEnd"/>
      <w:r w:rsidRPr="00A80322">
        <w:rPr>
          <w:rFonts w:ascii="Arial" w:eastAsia="Times New Roman" w:hAnsi="Arial" w:cs="Arial"/>
          <w:sz w:val="24"/>
          <w:szCs w:val="24"/>
        </w:rPr>
        <w:t xml:space="preserve">), ώστε να είναι δυνατή η διαμόρφωση της σύνθεσης ανάλογα με τις ανάγκες παρακολούθησης και η βέλτιστη αντιμετώπιση τεχνικών προβλημάτων σε περίπτωση βλάβης κάποιου ενισχυτή χωρίς να απαιτηθεί αποσυναρμολόγηση του μόνιτορ.  </w:t>
      </w:r>
    </w:p>
    <w:p w:rsidR="00472548" w:rsidRPr="00A80322" w:rsidRDefault="00472548" w:rsidP="00472548">
      <w:pPr>
        <w:numPr>
          <w:ilvl w:val="0"/>
          <w:numId w:val="8"/>
        </w:numPr>
        <w:spacing w:before="240" w:after="0" w:line="240" w:lineRule="auto"/>
        <w:ind w:left="360"/>
        <w:contextualSpacing/>
        <w:jc w:val="both"/>
        <w:rPr>
          <w:rFonts w:ascii="Arial" w:eastAsia="Times New Roman" w:hAnsi="Arial" w:cs="Arial"/>
          <w:sz w:val="24"/>
          <w:szCs w:val="24"/>
        </w:rPr>
      </w:pPr>
      <w:r w:rsidRPr="00A80322">
        <w:rPr>
          <w:rFonts w:ascii="Arial" w:eastAsia="Times New Roman" w:hAnsi="Arial" w:cs="Arial"/>
          <w:sz w:val="24"/>
          <w:szCs w:val="24"/>
        </w:rPr>
        <w:t>Να διαθέτει ενισχυτές για την παρακολούθηση των παρακάτω παραμέτρων:</w:t>
      </w:r>
    </w:p>
    <w:p w:rsidR="00472548" w:rsidRPr="00A80322" w:rsidRDefault="00472548" w:rsidP="00472548">
      <w:pPr>
        <w:spacing w:after="0" w:line="240" w:lineRule="auto"/>
        <w:ind w:left="357"/>
        <w:jc w:val="both"/>
        <w:rPr>
          <w:rFonts w:ascii="Arial" w:eastAsia="Times New Roman" w:hAnsi="Arial" w:cs="Arial"/>
          <w:sz w:val="24"/>
          <w:szCs w:val="24"/>
        </w:rPr>
      </w:pPr>
      <w:r w:rsidRPr="00A80322">
        <w:rPr>
          <w:rFonts w:ascii="Arial" w:eastAsia="Times New Roman" w:hAnsi="Arial" w:cs="Arial"/>
          <w:sz w:val="24"/>
          <w:szCs w:val="24"/>
        </w:rPr>
        <w:t>α. Ηλεκτροκαρδιογράφημα (</w:t>
      </w:r>
      <w:r w:rsidRPr="00A80322">
        <w:rPr>
          <w:rFonts w:ascii="Arial" w:eastAsia="Times New Roman" w:hAnsi="Arial" w:cs="Arial"/>
          <w:sz w:val="24"/>
          <w:szCs w:val="24"/>
          <w:lang w:val="en-US"/>
        </w:rPr>
        <w:t>ECG</w:t>
      </w:r>
      <w:r w:rsidRPr="00A80322">
        <w:rPr>
          <w:rFonts w:ascii="Arial" w:eastAsia="Times New Roman" w:hAnsi="Arial" w:cs="Arial"/>
          <w:sz w:val="24"/>
          <w:szCs w:val="24"/>
        </w:rPr>
        <w:t>)</w:t>
      </w:r>
    </w:p>
    <w:p w:rsidR="00472548" w:rsidRPr="00A80322" w:rsidRDefault="00472548" w:rsidP="00472548">
      <w:pPr>
        <w:spacing w:after="0" w:line="240" w:lineRule="auto"/>
        <w:ind w:left="357"/>
        <w:jc w:val="both"/>
        <w:rPr>
          <w:rFonts w:ascii="Arial" w:eastAsia="Times New Roman" w:hAnsi="Arial" w:cs="Arial"/>
          <w:sz w:val="24"/>
          <w:szCs w:val="24"/>
        </w:rPr>
      </w:pPr>
      <w:r w:rsidRPr="00A80322">
        <w:rPr>
          <w:rFonts w:ascii="Arial" w:eastAsia="Times New Roman" w:hAnsi="Arial" w:cs="Arial"/>
          <w:sz w:val="24"/>
          <w:szCs w:val="24"/>
        </w:rPr>
        <w:t>β. Δύο αιματηρές πιέσεις (</w:t>
      </w:r>
      <w:r w:rsidRPr="00A80322">
        <w:rPr>
          <w:rFonts w:ascii="Arial" w:eastAsia="Times New Roman" w:hAnsi="Arial" w:cs="Arial"/>
          <w:sz w:val="24"/>
          <w:szCs w:val="24"/>
          <w:lang w:val="en-US"/>
        </w:rPr>
        <w:t>IBP</w:t>
      </w:r>
      <w:r w:rsidRPr="00A80322">
        <w:rPr>
          <w:rFonts w:ascii="Arial" w:eastAsia="Times New Roman" w:hAnsi="Arial" w:cs="Arial"/>
          <w:sz w:val="24"/>
          <w:szCs w:val="24"/>
        </w:rPr>
        <w:t xml:space="preserve">). </w:t>
      </w:r>
    </w:p>
    <w:p w:rsidR="00472548" w:rsidRPr="00A80322" w:rsidRDefault="00472548" w:rsidP="00472548">
      <w:pPr>
        <w:spacing w:after="0" w:line="240" w:lineRule="auto"/>
        <w:ind w:left="357"/>
        <w:jc w:val="both"/>
        <w:rPr>
          <w:rFonts w:ascii="Arial" w:eastAsia="Times New Roman" w:hAnsi="Arial" w:cs="Arial"/>
          <w:sz w:val="24"/>
          <w:szCs w:val="24"/>
        </w:rPr>
      </w:pPr>
      <w:r w:rsidRPr="00A80322">
        <w:rPr>
          <w:rFonts w:ascii="Arial" w:eastAsia="Times New Roman" w:hAnsi="Arial" w:cs="Arial"/>
          <w:sz w:val="24"/>
          <w:szCs w:val="24"/>
        </w:rPr>
        <w:t>γ. Αναίμακτη πίεση (</w:t>
      </w:r>
      <w:r w:rsidRPr="00A80322">
        <w:rPr>
          <w:rFonts w:ascii="Arial" w:eastAsia="Times New Roman" w:hAnsi="Arial" w:cs="Arial"/>
          <w:sz w:val="24"/>
          <w:szCs w:val="24"/>
          <w:lang w:val="en-US"/>
        </w:rPr>
        <w:t>NIBP</w:t>
      </w:r>
      <w:r w:rsidRPr="00A80322">
        <w:rPr>
          <w:rFonts w:ascii="Arial" w:eastAsia="Times New Roman" w:hAnsi="Arial" w:cs="Arial"/>
          <w:sz w:val="24"/>
          <w:szCs w:val="24"/>
        </w:rPr>
        <w:t>).</w:t>
      </w:r>
    </w:p>
    <w:p w:rsidR="00472548" w:rsidRPr="00A80322" w:rsidRDefault="00472548" w:rsidP="00472548">
      <w:pPr>
        <w:spacing w:after="0" w:line="240" w:lineRule="auto"/>
        <w:ind w:left="357"/>
        <w:jc w:val="both"/>
        <w:rPr>
          <w:rFonts w:ascii="Arial" w:eastAsia="Times New Roman" w:hAnsi="Arial" w:cs="Arial"/>
          <w:sz w:val="24"/>
          <w:szCs w:val="24"/>
        </w:rPr>
      </w:pPr>
      <w:r w:rsidRPr="00A80322">
        <w:rPr>
          <w:rFonts w:ascii="Arial" w:eastAsia="Times New Roman" w:hAnsi="Arial" w:cs="Arial"/>
          <w:sz w:val="24"/>
          <w:szCs w:val="24"/>
        </w:rPr>
        <w:t>δ. Δύο θερμοκρασίες (Τ</w:t>
      </w:r>
      <w:r w:rsidRPr="00A80322">
        <w:rPr>
          <w:rFonts w:ascii="Arial" w:eastAsia="Times New Roman" w:hAnsi="Arial" w:cs="Arial"/>
          <w:sz w:val="24"/>
          <w:szCs w:val="24"/>
          <w:vertAlign w:val="subscript"/>
        </w:rPr>
        <w:t>1</w:t>
      </w:r>
      <w:r w:rsidRPr="00A80322">
        <w:rPr>
          <w:rFonts w:ascii="Arial" w:eastAsia="Times New Roman" w:hAnsi="Arial" w:cs="Arial"/>
          <w:sz w:val="24"/>
          <w:szCs w:val="24"/>
        </w:rPr>
        <w:t>, Τ</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w:t>
      </w:r>
    </w:p>
    <w:p w:rsidR="00472548" w:rsidRPr="00A80322" w:rsidRDefault="00472548" w:rsidP="00472548">
      <w:pPr>
        <w:spacing w:after="0" w:line="240" w:lineRule="auto"/>
        <w:ind w:left="357"/>
        <w:jc w:val="both"/>
        <w:rPr>
          <w:rFonts w:ascii="Arial" w:eastAsia="Times New Roman" w:hAnsi="Arial" w:cs="Arial"/>
          <w:sz w:val="24"/>
          <w:szCs w:val="24"/>
        </w:rPr>
      </w:pPr>
      <w:r w:rsidRPr="00A80322">
        <w:rPr>
          <w:rFonts w:ascii="Arial" w:eastAsia="Times New Roman" w:hAnsi="Arial" w:cs="Arial"/>
          <w:sz w:val="24"/>
          <w:szCs w:val="24"/>
        </w:rPr>
        <w:t>ε. Παλμική Οξυμετρία (</w:t>
      </w:r>
      <w:proofErr w:type="spellStart"/>
      <w:r w:rsidRPr="00A80322">
        <w:rPr>
          <w:rFonts w:ascii="Arial" w:eastAsia="Times New Roman" w:hAnsi="Arial" w:cs="Arial"/>
          <w:sz w:val="24"/>
          <w:szCs w:val="24"/>
          <w:lang w:val="en-US"/>
        </w:rPr>
        <w:t>SpO</w:t>
      </w:r>
      <w:proofErr w:type="spellEnd"/>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 </w:t>
      </w:r>
    </w:p>
    <w:p w:rsidR="00472548" w:rsidRPr="00A80322" w:rsidRDefault="00472548" w:rsidP="00472548">
      <w:p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στ. Ανάλυση αερίων (Ο</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Ν</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Ο, </w:t>
      </w:r>
      <w:r w:rsidRPr="00A80322">
        <w:rPr>
          <w:rFonts w:ascii="Arial" w:eastAsia="Times New Roman" w:hAnsi="Arial" w:cs="Arial"/>
          <w:sz w:val="24"/>
          <w:szCs w:val="24"/>
          <w:lang w:val="en-US"/>
        </w:rPr>
        <w:t>CO</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 και πτητικών αναισθητικών) και </w:t>
      </w:r>
      <w:proofErr w:type="spellStart"/>
      <w:r w:rsidRPr="00A80322">
        <w:rPr>
          <w:rFonts w:ascii="Arial" w:eastAsia="Times New Roman" w:hAnsi="Arial" w:cs="Arial"/>
          <w:sz w:val="24"/>
          <w:szCs w:val="24"/>
        </w:rPr>
        <w:t>σπιρομετρίας</w:t>
      </w:r>
      <w:proofErr w:type="spellEnd"/>
      <w:r w:rsidRPr="00A80322">
        <w:rPr>
          <w:rFonts w:ascii="Arial" w:eastAsia="Times New Roman" w:hAnsi="Arial" w:cs="Arial"/>
          <w:sz w:val="24"/>
          <w:szCs w:val="24"/>
        </w:rPr>
        <w:t xml:space="preserve">. </w:t>
      </w:r>
    </w:p>
    <w:p w:rsidR="00472548" w:rsidRPr="00A80322" w:rsidRDefault="00472548" w:rsidP="00472548">
      <w:pPr>
        <w:pStyle w:val="a3"/>
        <w:numPr>
          <w:ilvl w:val="0"/>
          <w:numId w:val="8"/>
        </w:num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 xml:space="preserve">Να μπορεί μελλοντικά να παρακολουθήσει και άλλες ζωτικές λειτουργίες. Γι’ αυτό το λόγο να δέχεται </w:t>
      </w:r>
      <w:proofErr w:type="spellStart"/>
      <w:r w:rsidRPr="00A80322">
        <w:rPr>
          <w:rFonts w:ascii="Arial" w:eastAsia="Times New Roman" w:hAnsi="Arial" w:cs="Arial"/>
          <w:sz w:val="24"/>
          <w:szCs w:val="24"/>
        </w:rPr>
        <w:t>βυσματούμενους</w:t>
      </w:r>
      <w:proofErr w:type="spellEnd"/>
      <w:r w:rsidRPr="00A80322">
        <w:rPr>
          <w:rFonts w:ascii="Arial" w:eastAsia="Times New Roman" w:hAnsi="Arial" w:cs="Arial"/>
          <w:sz w:val="24"/>
          <w:szCs w:val="24"/>
        </w:rPr>
        <w:t xml:space="preserve"> ενισχυτές μέτρησης: α). βάθους αναισθησίας, β). καρδιακής παροχής, γ). </w:t>
      </w:r>
      <w:proofErr w:type="spellStart"/>
      <w:r w:rsidRPr="00A80322">
        <w:rPr>
          <w:rFonts w:ascii="Arial" w:eastAsia="Times New Roman" w:hAnsi="Arial" w:cs="Arial"/>
          <w:sz w:val="24"/>
          <w:szCs w:val="24"/>
        </w:rPr>
        <w:t>νευρομυικού</w:t>
      </w:r>
      <w:proofErr w:type="spellEnd"/>
      <w:r w:rsidRPr="00A80322">
        <w:rPr>
          <w:rFonts w:ascii="Arial" w:eastAsia="Times New Roman" w:hAnsi="Arial" w:cs="Arial"/>
          <w:sz w:val="24"/>
          <w:szCs w:val="24"/>
        </w:rPr>
        <w:t xml:space="preserve"> αποκλεισμού, δ). επιπλέον αιματηρών πιέσεων και ε). μεικτού φλεβικού οξυγόνου (</w:t>
      </w:r>
      <w:proofErr w:type="spellStart"/>
      <w:r w:rsidRPr="00A80322">
        <w:rPr>
          <w:rFonts w:ascii="Arial" w:eastAsia="Times New Roman" w:hAnsi="Arial" w:cs="Arial"/>
          <w:sz w:val="24"/>
          <w:szCs w:val="24"/>
        </w:rPr>
        <w:t>SvO</w:t>
      </w:r>
      <w:r w:rsidRPr="00A80322">
        <w:rPr>
          <w:rFonts w:ascii="Arial" w:eastAsia="Times New Roman" w:hAnsi="Arial" w:cs="Arial"/>
          <w:sz w:val="24"/>
          <w:szCs w:val="24"/>
          <w:vertAlign w:val="subscript"/>
        </w:rPr>
        <w:t>2</w:t>
      </w:r>
      <w:proofErr w:type="spellEnd"/>
      <w:r w:rsidRPr="00A80322">
        <w:rPr>
          <w:rFonts w:ascii="Arial" w:eastAsia="Times New Roman" w:hAnsi="Arial" w:cs="Arial"/>
          <w:sz w:val="24"/>
          <w:szCs w:val="24"/>
        </w:rPr>
        <w:t>) ή  και κεντρικού φλεβικού οξυγόνου (S</w:t>
      </w:r>
      <w:proofErr w:type="spellStart"/>
      <w:r w:rsidRPr="00A80322">
        <w:rPr>
          <w:rFonts w:ascii="Arial" w:eastAsia="Times New Roman" w:hAnsi="Arial" w:cs="Arial"/>
          <w:sz w:val="24"/>
          <w:szCs w:val="24"/>
          <w:lang w:val="en-US"/>
        </w:rPr>
        <w:t>cv</w:t>
      </w:r>
      <w:proofErr w:type="spellEnd"/>
      <w:r w:rsidRPr="00A80322">
        <w:rPr>
          <w:rFonts w:ascii="Arial" w:eastAsia="Times New Roman" w:hAnsi="Arial" w:cs="Arial"/>
          <w:sz w:val="24"/>
          <w:szCs w:val="24"/>
        </w:rPr>
        <w:t>O</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Η δυνατότητα μέτρησης και των δύο παραμέτρων (μεικτού φλεβικού οξυγόνου (</w:t>
      </w:r>
      <w:proofErr w:type="spellStart"/>
      <w:r w:rsidRPr="00A80322">
        <w:rPr>
          <w:rFonts w:ascii="Arial" w:eastAsia="Times New Roman" w:hAnsi="Arial" w:cs="Arial"/>
          <w:sz w:val="24"/>
          <w:szCs w:val="24"/>
          <w:lang w:val="en-US"/>
        </w:rPr>
        <w:t>ScvO</w:t>
      </w:r>
      <w:proofErr w:type="spellEnd"/>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 θα αξιολογηθεί θετικά.    </w:t>
      </w:r>
    </w:p>
    <w:p w:rsidR="00472548" w:rsidRPr="00A80322" w:rsidRDefault="00472548" w:rsidP="00472548">
      <w:pPr>
        <w:pStyle w:val="a3"/>
        <w:numPr>
          <w:ilvl w:val="0"/>
          <w:numId w:val="8"/>
        </w:num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 xml:space="preserve">Να διαθέτει πρόγραμμα αιμοδυναμικών υπολογισμών και οξυγόνωσης καθώς και πρόγραμμα υπολογισμού δοσολογίας φαρμάκων. </w:t>
      </w:r>
    </w:p>
    <w:p w:rsidR="00472548" w:rsidRPr="00A80322" w:rsidRDefault="00472548" w:rsidP="00472548">
      <w:pPr>
        <w:pStyle w:val="a3"/>
        <w:numPr>
          <w:ilvl w:val="0"/>
          <w:numId w:val="8"/>
        </w:num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Να διαθέτει μνήμη (</w:t>
      </w:r>
      <w:proofErr w:type="spellStart"/>
      <w:r w:rsidRPr="00A80322">
        <w:rPr>
          <w:rFonts w:ascii="Arial" w:eastAsia="Times New Roman" w:hAnsi="Arial" w:cs="Arial"/>
          <w:sz w:val="24"/>
          <w:szCs w:val="24"/>
        </w:rPr>
        <w:t>trends</w:t>
      </w:r>
      <w:proofErr w:type="spellEnd"/>
      <w:r w:rsidRPr="00A80322">
        <w:rPr>
          <w:rFonts w:ascii="Arial" w:eastAsia="Times New Roman" w:hAnsi="Arial" w:cs="Arial"/>
          <w:sz w:val="24"/>
          <w:szCs w:val="24"/>
        </w:rPr>
        <w:t>) 24 ωρών τουλάχιστον.</w:t>
      </w:r>
    </w:p>
    <w:p w:rsidR="00472548" w:rsidRPr="00A80322" w:rsidRDefault="00472548" w:rsidP="00472548">
      <w:pPr>
        <w:pStyle w:val="a3"/>
        <w:numPr>
          <w:ilvl w:val="0"/>
          <w:numId w:val="8"/>
        </w:num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Να διαθέτει οπτικοακουστική διάταξη συναγερμού (</w:t>
      </w:r>
      <w:r w:rsidRPr="00A80322">
        <w:rPr>
          <w:rFonts w:ascii="Arial" w:eastAsia="Times New Roman" w:hAnsi="Arial" w:cs="Arial"/>
          <w:sz w:val="24"/>
          <w:szCs w:val="24"/>
          <w:lang w:val="en-US"/>
        </w:rPr>
        <w:t>a</w:t>
      </w:r>
      <w:proofErr w:type="spellStart"/>
      <w:r w:rsidRPr="00A80322">
        <w:rPr>
          <w:rFonts w:ascii="Arial" w:eastAsia="Times New Roman" w:hAnsi="Arial" w:cs="Arial"/>
          <w:sz w:val="24"/>
          <w:szCs w:val="24"/>
        </w:rPr>
        <w:t>larms</w:t>
      </w:r>
      <w:proofErr w:type="spellEnd"/>
      <w:r w:rsidRPr="00A80322">
        <w:rPr>
          <w:rFonts w:ascii="Arial" w:eastAsia="Times New Roman" w:hAnsi="Arial" w:cs="Arial"/>
          <w:sz w:val="24"/>
          <w:szCs w:val="24"/>
        </w:rPr>
        <w:t>) αναφορικά με την κατάσταση του ασθενούς και αυτόματη ρύθμιση άνω/κάτω ορίων συναγερμού (</w:t>
      </w:r>
      <w:proofErr w:type="spellStart"/>
      <w:r w:rsidRPr="00A80322">
        <w:rPr>
          <w:rFonts w:ascii="Arial" w:eastAsia="Times New Roman" w:hAnsi="Arial" w:cs="Arial"/>
          <w:sz w:val="24"/>
          <w:szCs w:val="24"/>
        </w:rPr>
        <w:t>auto</w:t>
      </w:r>
      <w:proofErr w:type="spellEnd"/>
      <w:r w:rsidRPr="00A80322">
        <w:rPr>
          <w:rFonts w:ascii="Arial" w:eastAsia="Times New Roman" w:hAnsi="Arial" w:cs="Arial"/>
          <w:sz w:val="24"/>
          <w:szCs w:val="24"/>
        </w:rPr>
        <w:t xml:space="preserve"> </w:t>
      </w:r>
      <w:proofErr w:type="spellStart"/>
      <w:r w:rsidRPr="00A80322">
        <w:rPr>
          <w:rFonts w:ascii="Arial" w:eastAsia="Times New Roman" w:hAnsi="Arial" w:cs="Arial"/>
          <w:sz w:val="24"/>
          <w:szCs w:val="24"/>
        </w:rPr>
        <w:t>limits</w:t>
      </w:r>
      <w:proofErr w:type="spellEnd"/>
      <w:r w:rsidRPr="00A80322">
        <w:rPr>
          <w:rFonts w:ascii="Arial" w:eastAsia="Times New Roman" w:hAnsi="Arial" w:cs="Arial"/>
          <w:sz w:val="24"/>
          <w:szCs w:val="24"/>
        </w:rPr>
        <w:t>) με βάση την τρέχουσα τιμή φυσιολογικών παραμέτρων. Επιπροσθέτως να διαθέτει τεχνικούς συναγερμούς (</w:t>
      </w:r>
      <w:r w:rsidRPr="00A80322">
        <w:rPr>
          <w:rFonts w:ascii="Arial" w:eastAsia="Times New Roman" w:hAnsi="Arial" w:cs="Arial"/>
          <w:sz w:val="24"/>
          <w:szCs w:val="24"/>
          <w:lang w:val="en-US"/>
        </w:rPr>
        <w:t>a</w:t>
      </w:r>
      <w:proofErr w:type="spellStart"/>
      <w:r w:rsidRPr="00A80322">
        <w:rPr>
          <w:rFonts w:ascii="Arial" w:eastAsia="Times New Roman" w:hAnsi="Arial" w:cs="Arial"/>
          <w:sz w:val="24"/>
          <w:szCs w:val="24"/>
        </w:rPr>
        <w:t>larms</w:t>
      </w:r>
      <w:proofErr w:type="spellEnd"/>
      <w:r w:rsidRPr="00A80322">
        <w:rPr>
          <w:rFonts w:ascii="Arial" w:eastAsia="Times New Roman" w:hAnsi="Arial" w:cs="Arial"/>
          <w:sz w:val="24"/>
          <w:szCs w:val="24"/>
        </w:rPr>
        <w:t xml:space="preserve">) που να αφορούν ηλεκτρική και μηχανική βλάβη, καθώς και βλάβη αισθητήρα ή εξαρτήματος.  </w:t>
      </w:r>
    </w:p>
    <w:p w:rsidR="00472548" w:rsidRPr="00A80322" w:rsidRDefault="00472548" w:rsidP="00472548">
      <w:pPr>
        <w:pStyle w:val="a3"/>
        <w:numPr>
          <w:ilvl w:val="0"/>
          <w:numId w:val="8"/>
        </w:num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 xml:space="preserve">Να διαθέτει θύρες </w:t>
      </w:r>
      <w:r w:rsidRPr="00A80322">
        <w:rPr>
          <w:rFonts w:ascii="Arial" w:eastAsia="Times New Roman" w:hAnsi="Arial" w:cs="Arial"/>
          <w:sz w:val="24"/>
          <w:szCs w:val="24"/>
          <w:lang w:val="en-US"/>
        </w:rPr>
        <w:t>USB</w:t>
      </w:r>
      <w:r w:rsidRPr="00A80322">
        <w:rPr>
          <w:rFonts w:ascii="Arial" w:eastAsia="Times New Roman" w:hAnsi="Arial" w:cs="Arial"/>
          <w:sz w:val="24"/>
          <w:szCs w:val="24"/>
        </w:rPr>
        <w:t xml:space="preserve"> και θύρα </w:t>
      </w:r>
      <w:r w:rsidRPr="00A80322">
        <w:rPr>
          <w:rFonts w:ascii="Arial" w:eastAsia="Times New Roman" w:hAnsi="Arial" w:cs="Arial"/>
          <w:sz w:val="24"/>
          <w:szCs w:val="24"/>
          <w:lang w:val="en-US"/>
        </w:rPr>
        <w:t>Ethernet</w:t>
      </w:r>
      <w:r w:rsidRPr="00A80322">
        <w:rPr>
          <w:rFonts w:ascii="Arial" w:eastAsia="Times New Roman" w:hAnsi="Arial" w:cs="Arial"/>
          <w:sz w:val="24"/>
          <w:szCs w:val="24"/>
        </w:rPr>
        <w:t xml:space="preserve"> για σύνδεση με κεντρικό σταθμό.   </w:t>
      </w:r>
    </w:p>
    <w:p w:rsidR="00472548" w:rsidRPr="00A80322" w:rsidRDefault="00472548" w:rsidP="00472548">
      <w:pPr>
        <w:pStyle w:val="a3"/>
        <w:numPr>
          <w:ilvl w:val="0"/>
          <w:numId w:val="8"/>
        </w:num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lastRenderedPageBreak/>
        <w:t xml:space="preserve">Να συνοδεύεται από </w:t>
      </w:r>
      <w:proofErr w:type="spellStart"/>
      <w:r w:rsidRPr="00A80322">
        <w:rPr>
          <w:rFonts w:ascii="Arial" w:eastAsia="Times New Roman" w:hAnsi="Arial" w:cs="Arial"/>
          <w:sz w:val="24"/>
          <w:szCs w:val="24"/>
        </w:rPr>
        <w:t>πενταπολικό</w:t>
      </w:r>
      <w:proofErr w:type="spellEnd"/>
      <w:r w:rsidRPr="00A80322">
        <w:rPr>
          <w:rFonts w:ascii="Arial" w:eastAsia="Times New Roman" w:hAnsi="Arial" w:cs="Arial"/>
          <w:sz w:val="24"/>
          <w:szCs w:val="24"/>
        </w:rPr>
        <w:t xml:space="preserve"> καλώδιο </w:t>
      </w:r>
      <w:proofErr w:type="spellStart"/>
      <w:r w:rsidRPr="00A80322">
        <w:rPr>
          <w:rFonts w:ascii="Arial" w:eastAsia="Times New Roman" w:hAnsi="Arial" w:cs="Arial"/>
          <w:sz w:val="24"/>
          <w:szCs w:val="24"/>
        </w:rPr>
        <w:t>ΗΚΓφήματος</w:t>
      </w:r>
      <w:proofErr w:type="spellEnd"/>
      <w:r w:rsidRPr="00A80322">
        <w:rPr>
          <w:rFonts w:ascii="Arial" w:eastAsia="Times New Roman" w:hAnsi="Arial" w:cs="Arial"/>
          <w:sz w:val="24"/>
          <w:szCs w:val="24"/>
        </w:rPr>
        <w:t xml:space="preserve">, αισθητήρα παλμικής οξυμετρίας δακτύλου πολλαπλών χρήσεων, τρεις περιχειρίδες διαφορετικών μεγεθών, αισθητήρα θερμοκρασίας και εν γένει όλα τα απαραίτητα εξαρτήματα για την άμεση και εύρυθμη λειτουργία του, πλην λοιπών αναλωσίμων και ενδιάμεσων καλωδίων αιματηρής πίεσης.   </w:t>
      </w:r>
    </w:p>
    <w:p w:rsidR="00472548" w:rsidRPr="00A80322" w:rsidRDefault="00472548" w:rsidP="00472548">
      <w:pPr>
        <w:spacing w:after="0" w:line="240" w:lineRule="auto"/>
        <w:contextualSpacing/>
        <w:jc w:val="both"/>
        <w:rPr>
          <w:rFonts w:ascii="Arial" w:eastAsia="Times New Roman" w:hAnsi="Arial" w:cs="Arial"/>
          <w:sz w:val="24"/>
          <w:szCs w:val="24"/>
        </w:rPr>
      </w:pPr>
    </w:p>
    <w:p w:rsidR="00472548" w:rsidRPr="00A80322" w:rsidRDefault="00472548" w:rsidP="00472548">
      <w:pPr>
        <w:spacing w:before="240" w:after="0" w:line="240" w:lineRule="auto"/>
        <w:contextualSpacing/>
        <w:jc w:val="both"/>
        <w:rPr>
          <w:rFonts w:ascii="Arial" w:hAnsi="Arial" w:cs="Arial"/>
          <w:b/>
          <w:sz w:val="24"/>
          <w:szCs w:val="24"/>
          <w:u w:val="single"/>
        </w:rPr>
      </w:pPr>
      <w:r w:rsidRPr="00A80322">
        <w:rPr>
          <w:rFonts w:ascii="Arial" w:eastAsia="Times New Roman" w:hAnsi="Arial" w:cs="Arial"/>
          <w:sz w:val="24"/>
          <w:szCs w:val="24"/>
        </w:rPr>
        <w:t>Αναφορικά με τα ανωτέρω παρακολουθούμενα φαινόμενα, θα πρέπει να πληρούνται οι παρακάτω απαιτήσεις:</w:t>
      </w:r>
    </w:p>
    <w:p w:rsidR="00472548" w:rsidRPr="00A80322" w:rsidRDefault="00472548" w:rsidP="00472548">
      <w:pPr>
        <w:spacing w:before="240" w:after="0" w:line="240" w:lineRule="auto"/>
        <w:jc w:val="both"/>
        <w:rPr>
          <w:rFonts w:ascii="Arial" w:eastAsia="Times New Roman" w:hAnsi="Arial" w:cs="Arial"/>
          <w:b/>
          <w:sz w:val="24"/>
          <w:szCs w:val="24"/>
        </w:rPr>
      </w:pPr>
      <w:r w:rsidRPr="00A80322">
        <w:rPr>
          <w:rFonts w:ascii="Arial" w:eastAsia="Times New Roman" w:hAnsi="Arial" w:cs="Arial"/>
          <w:b/>
          <w:sz w:val="24"/>
          <w:szCs w:val="24"/>
        </w:rPr>
        <w:t>Ηλεκτροκαρδιογράφημα (ΗΚΓ) και αναπνοή (</w:t>
      </w:r>
      <w:r w:rsidRPr="00A80322">
        <w:rPr>
          <w:rFonts w:ascii="Arial" w:eastAsia="Times New Roman" w:hAnsi="Arial" w:cs="Arial"/>
          <w:b/>
          <w:sz w:val="24"/>
          <w:szCs w:val="24"/>
          <w:lang w:val="en-US"/>
        </w:rPr>
        <w:t>Resp</w:t>
      </w:r>
      <w:r w:rsidRPr="00A80322">
        <w:rPr>
          <w:rFonts w:ascii="Arial" w:eastAsia="Times New Roman" w:hAnsi="Arial" w:cs="Arial"/>
          <w:b/>
          <w:sz w:val="24"/>
          <w:szCs w:val="24"/>
        </w:rPr>
        <w:t xml:space="preserve">) </w:t>
      </w:r>
    </w:p>
    <w:p w:rsidR="00472548" w:rsidRPr="00A80322" w:rsidRDefault="00472548" w:rsidP="00472548">
      <w:pPr>
        <w:pStyle w:val="a3"/>
        <w:numPr>
          <w:ilvl w:val="0"/>
          <w:numId w:val="1"/>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 xml:space="preserve">Η λήψη του καρδιογραφήματος να πραγματοποιείται μέσω 5πολικού καλωδίου. Να δέχεται αναβάθμιση με προηγμένης τεχνολογίας σύγχρονο λογισμικό (να γίνει αναφορά), ώστε να είναι σε θέση να παρέχει πλήρες </w:t>
      </w:r>
      <w:proofErr w:type="spellStart"/>
      <w:r w:rsidRPr="00A80322">
        <w:rPr>
          <w:rFonts w:ascii="Arial" w:eastAsia="Times New Roman" w:hAnsi="Arial" w:cs="Arial"/>
          <w:sz w:val="24"/>
          <w:szCs w:val="24"/>
        </w:rPr>
        <w:t>ΗΚΓράφημα</w:t>
      </w:r>
      <w:proofErr w:type="spellEnd"/>
      <w:r w:rsidRPr="00A80322">
        <w:rPr>
          <w:rFonts w:ascii="Arial" w:eastAsia="Times New Roman" w:hAnsi="Arial" w:cs="Arial"/>
          <w:sz w:val="24"/>
          <w:szCs w:val="24"/>
        </w:rPr>
        <w:t xml:space="preserve"> (δώδεκα (12) απαγωγών) με εφαρμογή μόνον έξι (6) αυτοκόλλητων ηλεκτροδίων (</w:t>
      </w:r>
      <w:proofErr w:type="spellStart"/>
      <w:r w:rsidRPr="00A80322">
        <w:rPr>
          <w:rFonts w:ascii="Arial" w:eastAsia="Times New Roman" w:hAnsi="Arial" w:cs="Arial"/>
          <w:sz w:val="24"/>
          <w:szCs w:val="24"/>
          <w:lang w:val="en-US"/>
        </w:rPr>
        <w:t>paches</w:t>
      </w:r>
      <w:proofErr w:type="spellEnd"/>
      <w:r w:rsidRPr="00A80322">
        <w:rPr>
          <w:rFonts w:ascii="Arial" w:eastAsia="Times New Roman" w:hAnsi="Arial" w:cs="Arial"/>
          <w:sz w:val="24"/>
          <w:szCs w:val="24"/>
        </w:rPr>
        <w:t xml:space="preserve">) (με 6πολικό καλώδιο) και να μην απαιτείται η εφαρμογή δέκα (10) ηλεκτροδίων (δηλαδή 10πολικού καλωδίου). </w:t>
      </w:r>
    </w:p>
    <w:p w:rsidR="00472548" w:rsidRPr="00A80322" w:rsidRDefault="00472548" w:rsidP="00472548">
      <w:pPr>
        <w:pStyle w:val="a3"/>
        <w:numPr>
          <w:ilvl w:val="0"/>
          <w:numId w:val="1"/>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Να έχει τη δυνατότητα ανίχνευσης βηματοδότη.</w:t>
      </w:r>
    </w:p>
    <w:p w:rsidR="00472548" w:rsidRPr="00A80322" w:rsidRDefault="00472548" w:rsidP="00472548">
      <w:pPr>
        <w:pStyle w:val="a3"/>
        <w:numPr>
          <w:ilvl w:val="0"/>
          <w:numId w:val="1"/>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 xml:space="preserve">Να έχει τη δυνατότητα ανίχνευσης αρρυθμιών (τουλάχιστον 20 αρρυθμιών, συμπεριλαμβανομένης της κολπικής μαρμαρυγής - </w:t>
      </w:r>
      <w:proofErr w:type="spellStart"/>
      <w:r w:rsidRPr="00A80322">
        <w:rPr>
          <w:rFonts w:ascii="Arial" w:eastAsia="Times New Roman" w:hAnsi="Arial" w:cs="Arial"/>
          <w:sz w:val="24"/>
          <w:szCs w:val="24"/>
          <w:lang w:val="en-US"/>
        </w:rPr>
        <w:t>Atrial</w:t>
      </w:r>
      <w:proofErr w:type="spellEnd"/>
      <w:r w:rsidRPr="00A80322">
        <w:rPr>
          <w:rFonts w:ascii="Arial" w:eastAsia="Times New Roman" w:hAnsi="Arial" w:cs="Arial"/>
          <w:sz w:val="24"/>
          <w:szCs w:val="24"/>
        </w:rPr>
        <w:t xml:space="preserve"> </w:t>
      </w:r>
      <w:r w:rsidRPr="00A80322">
        <w:rPr>
          <w:rFonts w:ascii="Arial" w:eastAsia="Times New Roman" w:hAnsi="Arial" w:cs="Arial"/>
          <w:sz w:val="24"/>
          <w:szCs w:val="24"/>
          <w:lang w:val="en-US"/>
        </w:rPr>
        <w:t>Fibrillation</w:t>
      </w:r>
      <w:r w:rsidRPr="00A80322">
        <w:rPr>
          <w:rFonts w:ascii="Arial" w:eastAsia="Times New Roman" w:hAnsi="Arial" w:cs="Arial"/>
          <w:sz w:val="24"/>
          <w:szCs w:val="24"/>
        </w:rPr>
        <w:t xml:space="preserve">) και ανάλυσης του διαστήματος </w:t>
      </w:r>
      <w:r w:rsidRPr="00A80322">
        <w:rPr>
          <w:rFonts w:ascii="Arial" w:eastAsia="Times New Roman" w:hAnsi="Arial" w:cs="Arial"/>
          <w:sz w:val="24"/>
          <w:szCs w:val="24"/>
          <w:lang w:val="en-US"/>
        </w:rPr>
        <w:t>ST</w:t>
      </w:r>
      <w:r w:rsidRPr="00A80322">
        <w:rPr>
          <w:rFonts w:ascii="Arial" w:eastAsia="Times New Roman" w:hAnsi="Arial" w:cs="Arial"/>
          <w:sz w:val="24"/>
          <w:szCs w:val="24"/>
        </w:rPr>
        <w:t xml:space="preserve">. </w:t>
      </w:r>
    </w:p>
    <w:p w:rsidR="00472548" w:rsidRPr="00A80322" w:rsidRDefault="00472548" w:rsidP="00472548">
      <w:pPr>
        <w:pStyle w:val="a3"/>
        <w:numPr>
          <w:ilvl w:val="0"/>
          <w:numId w:val="1"/>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 xml:space="preserve">Να διαθέτει ανίχνευση ηλεκτρικής διακοπής ηλεκτροδίου. Ανεξαρτήτως του ηλεκτροδίου που θα διακοπεί, να εξασφαλίζεται η παρακολούθηση του ΗΚΓραφήματος, μέσω αυτόματης μεταπήδησης σε άλλη διαθέσιμη απαγωγή, με ταυτόχρονη ενημέρωση του χρήστη για τη μεταπήδηση σε άλλη απαγωγή. </w:t>
      </w:r>
    </w:p>
    <w:p w:rsidR="00472548" w:rsidRPr="00A80322" w:rsidRDefault="00472548" w:rsidP="00472548">
      <w:pPr>
        <w:pStyle w:val="a3"/>
        <w:numPr>
          <w:ilvl w:val="0"/>
          <w:numId w:val="1"/>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 xml:space="preserve">Μέτρηση της αναπνευστικής συχνότητας μέσω του καλωδίου ΗΚΓραφήματος. </w:t>
      </w:r>
    </w:p>
    <w:p w:rsidR="00472548" w:rsidRPr="00A80322" w:rsidRDefault="00472548" w:rsidP="00472548">
      <w:pPr>
        <w:spacing w:after="0" w:line="240" w:lineRule="auto"/>
        <w:jc w:val="both"/>
        <w:rPr>
          <w:rFonts w:ascii="Arial" w:eastAsia="Times New Roman" w:hAnsi="Arial" w:cs="Arial"/>
          <w:b/>
          <w:sz w:val="24"/>
          <w:szCs w:val="24"/>
        </w:rPr>
      </w:pPr>
    </w:p>
    <w:p w:rsidR="00472548" w:rsidRPr="00A80322" w:rsidRDefault="00472548" w:rsidP="00472548">
      <w:pPr>
        <w:spacing w:after="0" w:line="240" w:lineRule="auto"/>
        <w:jc w:val="both"/>
        <w:rPr>
          <w:rFonts w:ascii="Arial" w:eastAsia="Times New Roman" w:hAnsi="Arial" w:cs="Arial"/>
          <w:b/>
          <w:sz w:val="24"/>
          <w:szCs w:val="24"/>
        </w:rPr>
      </w:pPr>
      <w:r w:rsidRPr="00A80322">
        <w:rPr>
          <w:rFonts w:ascii="Arial" w:eastAsia="Times New Roman" w:hAnsi="Arial" w:cs="Arial"/>
          <w:b/>
          <w:sz w:val="24"/>
          <w:szCs w:val="24"/>
        </w:rPr>
        <w:t>Αιματηρή πίεση (ΙΒΡ)</w:t>
      </w:r>
    </w:p>
    <w:p w:rsidR="00472548" w:rsidRPr="00A80322" w:rsidRDefault="00472548" w:rsidP="00472548">
      <w:pPr>
        <w:pStyle w:val="a3"/>
        <w:numPr>
          <w:ilvl w:val="0"/>
          <w:numId w:val="2"/>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Να έχει τη δυνατότητα μέτρησης συστολικής, διαστολικής και μέσης αρτηριακής πίεσης.</w:t>
      </w:r>
    </w:p>
    <w:p w:rsidR="00472548" w:rsidRPr="00A80322" w:rsidRDefault="00472548" w:rsidP="00472548">
      <w:pPr>
        <w:pStyle w:val="a3"/>
        <w:numPr>
          <w:ilvl w:val="0"/>
          <w:numId w:val="2"/>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Να μετρά τη διακύμανση πίεσης παλμού (</w:t>
      </w:r>
      <w:r w:rsidRPr="00A80322">
        <w:rPr>
          <w:rFonts w:ascii="Arial" w:eastAsia="Times New Roman" w:hAnsi="Arial" w:cs="Arial"/>
          <w:sz w:val="24"/>
          <w:szCs w:val="24"/>
          <w:lang w:val="en-US"/>
        </w:rPr>
        <w:t>Pulse</w:t>
      </w:r>
      <w:r w:rsidRPr="00A80322">
        <w:rPr>
          <w:rFonts w:ascii="Arial" w:eastAsia="Times New Roman" w:hAnsi="Arial" w:cs="Arial"/>
          <w:sz w:val="24"/>
          <w:szCs w:val="24"/>
        </w:rPr>
        <w:t xml:space="preserve"> </w:t>
      </w:r>
      <w:r w:rsidRPr="00A80322">
        <w:rPr>
          <w:rFonts w:ascii="Arial" w:eastAsia="Times New Roman" w:hAnsi="Arial" w:cs="Arial"/>
          <w:sz w:val="24"/>
          <w:szCs w:val="24"/>
          <w:lang w:val="en-US"/>
        </w:rPr>
        <w:t>Pressure</w:t>
      </w:r>
      <w:r w:rsidRPr="00A80322">
        <w:rPr>
          <w:rFonts w:ascii="Arial" w:eastAsia="Times New Roman" w:hAnsi="Arial" w:cs="Arial"/>
          <w:sz w:val="24"/>
          <w:szCs w:val="24"/>
        </w:rPr>
        <w:t xml:space="preserve"> </w:t>
      </w:r>
      <w:r w:rsidRPr="00A80322">
        <w:rPr>
          <w:rFonts w:ascii="Arial" w:eastAsia="Times New Roman" w:hAnsi="Arial" w:cs="Arial"/>
          <w:sz w:val="24"/>
          <w:szCs w:val="24"/>
          <w:lang w:val="en-US"/>
        </w:rPr>
        <w:t>Variation</w:t>
      </w:r>
      <w:r w:rsidRPr="00A80322">
        <w:rPr>
          <w:rFonts w:ascii="Arial" w:eastAsia="Times New Roman" w:hAnsi="Arial" w:cs="Arial"/>
          <w:sz w:val="24"/>
          <w:szCs w:val="24"/>
        </w:rPr>
        <w:t xml:space="preserve">), για την αντιμετώπιση της </w:t>
      </w:r>
      <w:proofErr w:type="spellStart"/>
      <w:r w:rsidRPr="00A80322">
        <w:rPr>
          <w:rFonts w:ascii="Arial" w:eastAsia="Times New Roman" w:hAnsi="Arial" w:cs="Arial"/>
          <w:sz w:val="24"/>
          <w:szCs w:val="24"/>
        </w:rPr>
        <w:t>υπο</w:t>
      </w:r>
      <w:proofErr w:type="spellEnd"/>
      <w:r w:rsidRPr="00A80322">
        <w:rPr>
          <w:rFonts w:ascii="Arial" w:eastAsia="Times New Roman" w:hAnsi="Arial" w:cs="Arial"/>
          <w:sz w:val="24"/>
          <w:szCs w:val="24"/>
        </w:rPr>
        <w:t>-</w:t>
      </w:r>
      <w:proofErr w:type="spellStart"/>
      <w:r w:rsidRPr="00A80322">
        <w:rPr>
          <w:rFonts w:ascii="Arial" w:eastAsia="Times New Roman" w:hAnsi="Arial" w:cs="Arial"/>
          <w:sz w:val="24"/>
          <w:szCs w:val="24"/>
        </w:rPr>
        <w:t>ογκαιμίας</w:t>
      </w:r>
      <w:proofErr w:type="spellEnd"/>
      <w:r w:rsidRPr="00A80322">
        <w:rPr>
          <w:rFonts w:ascii="Arial" w:eastAsia="Times New Roman" w:hAnsi="Arial" w:cs="Arial"/>
          <w:sz w:val="24"/>
          <w:szCs w:val="24"/>
        </w:rPr>
        <w:t>.</w:t>
      </w:r>
    </w:p>
    <w:p w:rsidR="00472548" w:rsidRPr="00A80322" w:rsidRDefault="00472548" w:rsidP="00472548">
      <w:pPr>
        <w:pStyle w:val="a3"/>
        <w:numPr>
          <w:ilvl w:val="0"/>
          <w:numId w:val="2"/>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 xml:space="preserve">Να έχει τη δυνατότητα της διενέργειας μετρήσεων με χρήση </w:t>
      </w:r>
      <w:proofErr w:type="spellStart"/>
      <w:r w:rsidRPr="00A80322">
        <w:rPr>
          <w:rFonts w:ascii="Arial" w:eastAsia="Times New Roman" w:hAnsi="Arial" w:cs="Arial"/>
          <w:sz w:val="24"/>
          <w:szCs w:val="24"/>
        </w:rPr>
        <w:t>κένσορα</w:t>
      </w:r>
      <w:proofErr w:type="spellEnd"/>
      <w:r w:rsidRPr="00A80322">
        <w:rPr>
          <w:rFonts w:ascii="Arial" w:eastAsia="Times New Roman" w:hAnsi="Arial" w:cs="Arial"/>
          <w:sz w:val="24"/>
          <w:szCs w:val="24"/>
        </w:rPr>
        <w:t xml:space="preserve"> και υπέρθεση κυματομορφών.</w:t>
      </w:r>
    </w:p>
    <w:p w:rsidR="00472548" w:rsidRPr="00A80322" w:rsidRDefault="00472548" w:rsidP="00472548">
      <w:pPr>
        <w:spacing w:after="0" w:line="240" w:lineRule="auto"/>
        <w:jc w:val="both"/>
        <w:rPr>
          <w:rFonts w:ascii="Arial" w:eastAsia="Times New Roman" w:hAnsi="Arial" w:cs="Arial"/>
          <w:sz w:val="24"/>
          <w:szCs w:val="24"/>
        </w:rPr>
      </w:pPr>
    </w:p>
    <w:p w:rsidR="00472548" w:rsidRPr="00A80322" w:rsidRDefault="00472548" w:rsidP="00472548">
      <w:pPr>
        <w:spacing w:after="0" w:line="240" w:lineRule="auto"/>
        <w:jc w:val="both"/>
        <w:rPr>
          <w:rFonts w:ascii="Arial" w:eastAsia="Times New Roman" w:hAnsi="Arial" w:cs="Arial"/>
          <w:b/>
          <w:sz w:val="24"/>
          <w:szCs w:val="24"/>
        </w:rPr>
      </w:pPr>
      <w:r w:rsidRPr="00A80322">
        <w:rPr>
          <w:rFonts w:ascii="Arial" w:eastAsia="Times New Roman" w:hAnsi="Arial" w:cs="Arial"/>
          <w:b/>
          <w:sz w:val="24"/>
          <w:szCs w:val="24"/>
        </w:rPr>
        <w:t>Αναίμακτη πίεση (ΝΙΒΡ)</w:t>
      </w:r>
    </w:p>
    <w:p w:rsidR="00472548" w:rsidRPr="00A80322" w:rsidRDefault="00472548" w:rsidP="00472548">
      <w:pPr>
        <w:pStyle w:val="a3"/>
        <w:numPr>
          <w:ilvl w:val="0"/>
          <w:numId w:val="3"/>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Η μέτρηση να γίνεται με την κλασική μέθοδο (με περιχειρίδα).</w:t>
      </w:r>
    </w:p>
    <w:p w:rsidR="00472548" w:rsidRPr="00A80322" w:rsidRDefault="00472548" w:rsidP="00472548">
      <w:pPr>
        <w:pStyle w:val="a3"/>
        <w:numPr>
          <w:ilvl w:val="0"/>
          <w:numId w:val="3"/>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Δυνατότητα χειροκίνητης και αυτόματης εκκίνησης της μέτρησης σε προκαθορισμένα χρονικά διαστήματα.</w:t>
      </w:r>
    </w:p>
    <w:p w:rsidR="00472548" w:rsidRPr="00A80322" w:rsidRDefault="00472548" w:rsidP="00472548">
      <w:pPr>
        <w:pStyle w:val="a3"/>
        <w:numPr>
          <w:ilvl w:val="0"/>
          <w:numId w:val="3"/>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 xml:space="preserve">Να μετρά τη συστολική, διαστολική και μέση αρτηριακή πίεση. </w:t>
      </w:r>
    </w:p>
    <w:p w:rsidR="00472548" w:rsidRPr="00A80322" w:rsidRDefault="00472548" w:rsidP="00472548">
      <w:pPr>
        <w:spacing w:after="0" w:line="240" w:lineRule="auto"/>
        <w:jc w:val="both"/>
        <w:rPr>
          <w:rFonts w:ascii="Arial" w:eastAsia="Times New Roman" w:hAnsi="Arial" w:cs="Arial"/>
          <w:sz w:val="24"/>
          <w:szCs w:val="24"/>
          <w:u w:val="single"/>
        </w:rPr>
      </w:pPr>
    </w:p>
    <w:p w:rsidR="00472548" w:rsidRPr="00A80322" w:rsidRDefault="00472548" w:rsidP="00472548">
      <w:pPr>
        <w:tabs>
          <w:tab w:val="left" w:pos="240"/>
        </w:tabs>
        <w:spacing w:after="0" w:line="240" w:lineRule="auto"/>
        <w:jc w:val="both"/>
        <w:rPr>
          <w:rFonts w:ascii="Arial" w:eastAsia="Times New Roman" w:hAnsi="Arial" w:cs="Arial"/>
          <w:b/>
          <w:sz w:val="24"/>
          <w:szCs w:val="24"/>
        </w:rPr>
      </w:pPr>
      <w:r w:rsidRPr="00A80322">
        <w:rPr>
          <w:rFonts w:ascii="Arial" w:eastAsia="Times New Roman" w:hAnsi="Arial" w:cs="Arial"/>
          <w:b/>
          <w:sz w:val="24"/>
          <w:szCs w:val="24"/>
        </w:rPr>
        <w:t>Θερμοκρασία (Τ)</w:t>
      </w:r>
    </w:p>
    <w:p w:rsidR="00472548" w:rsidRPr="00A80322" w:rsidRDefault="00472548" w:rsidP="00472548">
      <w:pPr>
        <w:pStyle w:val="a3"/>
        <w:numPr>
          <w:ilvl w:val="0"/>
          <w:numId w:val="4"/>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Να μετρά ταυτόχρονα τη θερμοκρασία σε δύο διαφορετικά σημεία του σώματος (Τ</w:t>
      </w:r>
      <w:r w:rsidRPr="00A80322">
        <w:rPr>
          <w:rFonts w:ascii="Arial" w:eastAsia="Times New Roman" w:hAnsi="Arial" w:cs="Arial"/>
          <w:sz w:val="24"/>
          <w:szCs w:val="24"/>
          <w:vertAlign w:val="subscript"/>
        </w:rPr>
        <w:t>1</w:t>
      </w:r>
      <w:r w:rsidRPr="00A80322">
        <w:rPr>
          <w:rFonts w:ascii="Arial" w:eastAsia="Times New Roman" w:hAnsi="Arial" w:cs="Arial"/>
          <w:sz w:val="24"/>
          <w:szCs w:val="24"/>
        </w:rPr>
        <w:t>, Τ</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 και να αναδεικνύει τη διαφορά θερμοκρασίας (ΔΤ). </w:t>
      </w:r>
    </w:p>
    <w:p w:rsidR="00472548" w:rsidRPr="00A80322" w:rsidRDefault="00472548" w:rsidP="00472548">
      <w:pPr>
        <w:pStyle w:val="a3"/>
        <w:numPr>
          <w:ilvl w:val="0"/>
          <w:numId w:val="4"/>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Να δέχεται αισθητήρες δέρματος και οισοφάγου/ορθού.</w:t>
      </w:r>
    </w:p>
    <w:p w:rsidR="00472548" w:rsidRPr="00A80322" w:rsidRDefault="00472548" w:rsidP="00472548">
      <w:pPr>
        <w:spacing w:after="0" w:line="240" w:lineRule="auto"/>
        <w:jc w:val="both"/>
        <w:rPr>
          <w:rFonts w:ascii="Arial" w:eastAsia="Times New Roman" w:hAnsi="Arial" w:cs="Arial"/>
          <w:sz w:val="24"/>
          <w:szCs w:val="24"/>
          <w:u w:val="single"/>
        </w:rPr>
      </w:pPr>
    </w:p>
    <w:p w:rsidR="00472548" w:rsidRPr="00A80322" w:rsidRDefault="00472548" w:rsidP="00472548">
      <w:pPr>
        <w:spacing w:after="0" w:line="240" w:lineRule="auto"/>
        <w:jc w:val="both"/>
        <w:rPr>
          <w:rFonts w:ascii="Arial" w:eastAsia="Times New Roman" w:hAnsi="Arial" w:cs="Arial"/>
          <w:b/>
          <w:sz w:val="24"/>
          <w:szCs w:val="24"/>
        </w:rPr>
      </w:pPr>
      <w:r w:rsidRPr="00A80322">
        <w:rPr>
          <w:rFonts w:ascii="Arial" w:eastAsia="Times New Roman" w:hAnsi="Arial" w:cs="Arial"/>
          <w:b/>
          <w:sz w:val="24"/>
          <w:szCs w:val="24"/>
        </w:rPr>
        <w:t>Παλμική οξυμετρία (</w:t>
      </w:r>
      <w:proofErr w:type="spellStart"/>
      <w:r w:rsidRPr="00A80322">
        <w:rPr>
          <w:rFonts w:ascii="Arial" w:eastAsia="Times New Roman" w:hAnsi="Arial" w:cs="Arial"/>
          <w:b/>
          <w:sz w:val="24"/>
          <w:szCs w:val="24"/>
          <w:lang w:val="en-US"/>
        </w:rPr>
        <w:t>SpO</w:t>
      </w:r>
      <w:proofErr w:type="spellEnd"/>
      <w:r w:rsidRPr="00A80322">
        <w:rPr>
          <w:rFonts w:ascii="Arial" w:eastAsia="Times New Roman" w:hAnsi="Arial" w:cs="Arial"/>
          <w:b/>
          <w:sz w:val="24"/>
          <w:szCs w:val="24"/>
          <w:vertAlign w:val="subscript"/>
        </w:rPr>
        <w:t>2</w:t>
      </w:r>
      <w:r w:rsidRPr="00A80322">
        <w:rPr>
          <w:rFonts w:ascii="Arial" w:eastAsia="Times New Roman" w:hAnsi="Arial" w:cs="Arial"/>
          <w:b/>
          <w:sz w:val="24"/>
          <w:szCs w:val="24"/>
        </w:rPr>
        <w:t>)</w:t>
      </w:r>
    </w:p>
    <w:p w:rsidR="00472548" w:rsidRPr="00A80322" w:rsidRDefault="00472548" w:rsidP="00472548">
      <w:pPr>
        <w:pStyle w:val="a3"/>
        <w:numPr>
          <w:ilvl w:val="0"/>
          <w:numId w:val="5"/>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lastRenderedPageBreak/>
        <w:t>Να μετρά με αναίμακτη μέθοδο τον κορεσμό της αιμοσφαιρίνης σε οξυγόνο μέσω αισθητήρα δακτύλου (</w:t>
      </w:r>
      <w:r w:rsidRPr="00A80322">
        <w:rPr>
          <w:rFonts w:ascii="Arial" w:eastAsia="Times New Roman" w:hAnsi="Arial" w:cs="Arial"/>
          <w:sz w:val="24"/>
          <w:szCs w:val="24"/>
          <w:lang w:val="en-US"/>
        </w:rPr>
        <w:t>probe</w:t>
      </w:r>
      <w:r w:rsidRPr="00A80322">
        <w:rPr>
          <w:rFonts w:ascii="Arial" w:eastAsia="Times New Roman" w:hAnsi="Arial" w:cs="Arial"/>
          <w:sz w:val="24"/>
          <w:szCs w:val="24"/>
        </w:rPr>
        <w:t>) πολλαπλών χρήσεων.</w:t>
      </w:r>
    </w:p>
    <w:p w:rsidR="00472548" w:rsidRPr="00A80322" w:rsidRDefault="00472548" w:rsidP="00472548">
      <w:pPr>
        <w:pStyle w:val="a3"/>
        <w:numPr>
          <w:ilvl w:val="0"/>
          <w:numId w:val="5"/>
        </w:numPr>
        <w:spacing w:after="0" w:line="240" w:lineRule="auto"/>
        <w:jc w:val="both"/>
        <w:rPr>
          <w:rFonts w:ascii="Arial" w:eastAsia="Times New Roman" w:hAnsi="Arial" w:cs="Arial"/>
          <w:sz w:val="24"/>
          <w:szCs w:val="24"/>
        </w:rPr>
      </w:pPr>
      <w:r w:rsidRPr="00A80322">
        <w:rPr>
          <w:rFonts w:ascii="Arial" w:eastAsia="Times New Roman" w:hAnsi="Arial" w:cs="Arial"/>
          <w:sz w:val="24"/>
          <w:szCs w:val="24"/>
        </w:rPr>
        <w:t xml:space="preserve">Να δίνει ψηφιακή ένδειξη του κορεσμού (επί τοις %) και να απεικονίζει την </w:t>
      </w:r>
      <w:proofErr w:type="spellStart"/>
      <w:r w:rsidRPr="00A80322">
        <w:rPr>
          <w:rFonts w:ascii="Arial" w:eastAsia="Times New Roman" w:hAnsi="Arial" w:cs="Arial"/>
          <w:sz w:val="24"/>
          <w:szCs w:val="24"/>
        </w:rPr>
        <w:t>πληθυσμογραφική</w:t>
      </w:r>
      <w:proofErr w:type="spellEnd"/>
      <w:r w:rsidRPr="00A80322">
        <w:rPr>
          <w:rFonts w:ascii="Arial" w:eastAsia="Times New Roman" w:hAnsi="Arial" w:cs="Arial"/>
          <w:sz w:val="24"/>
          <w:szCs w:val="24"/>
        </w:rPr>
        <w:t xml:space="preserve"> καμπύλη.</w:t>
      </w:r>
    </w:p>
    <w:p w:rsidR="00472548" w:rsidRPr="00A80322" w:rsidRDefault="00472548" w:rsidP="00472548">
      <w:pPr>
        <w:pStyle w:val="a3"/>
        <w:numPr>
          <w:ilvl w:val="0"/>
          <w:numId w:val="5"/>
        </w:numPr>
        <w:spacing w:line="240" w:lineRule="auto"/>
        <w:jc w:val="both"/>
        <w:rPr>
          <w:rFonts w:ascii="Arial" w:eastAsia="Times New Roman" w:hAnsi="Arial" w:cs="Arial"/>
          <w:sz w:val="24"/>
          <w:szCs w:val="24"/>
        </w:rPr>
      </w:pPr>
      <w:r w:rsidRPr="00A80322">
        <w:rPr>
          <w:rFonts w:ascii="Arial" w:eastAsia="Times New Roman" w:hAnsi="Arial" w:cs="Arial"/>
          <w:sz w:val="24"/>
          <w:szCs w:val="24"/>
        </w:rPr>
        <w:t>Να παρέχει υψηλή ακρίβεια μέτρησης σε συνθήκες πτωχής περιφερικής αιμάτωσης (</w:t>
      </w:r>
      <w:proofErr w:type="spellStart"/>
      <w:r w:rsidRPr="00A80322">
        <w:rPr>
          <w:rFonts w:ascii="Arial" w:eastAsia="Times New Roman" w:hAnsi="Arial" w:cs="Arial"/>
          <w:sz w:val="24"/>
          <w:szCs w:val="24"/>
        </w:rPr>
        <w:t>low</w:t>
      </w:r>
      <w:proofErr w:type="spellEnd"/>
      <w:r w:rsidRPr="00A80322">
        <w:rPr>
          <w:rFonts w:ascii="Arial" w:eastAsia="Times New Roman" w:hAnsi="Arial" w:cs="Arial"/>
          <w:sz w:val="24"/>
          <w:szCs w:val="24"/>
        </w:rPr>
        <w:t xml:space="preserve"> </w:t>
      </w:r>
      <w:proofErr w:type="spellStart"/>
      <w:r w:rsidRPr="00A80322">
        <w:rPr>
          <w:rFonts w:ascii="Arial" w:eastAsia="Times New Roman" w:hAnsi="Arial" w:cs="Arial"/>
          <w:sz w:val="24"/>
          <w:szCs w:val="24"/>
        </w:rPr>
        <w:t>perfusion</w:t>
      </w:r>
      <w:proofErr w:type="spellEnd"/>
      <w:r w:rsidRPr="00A80322">
        <w:rPr>
          <w:rFonts w:ascii="Arial" w:eastAsia="Times New Roman" w:hAnsi="Arial" w:cs="Arial"/>
          <w:sz w:val="24"/>
          <w:szCs w:val="24"/>
        </w:rPr>
        <w:t>) και κίνησης ασθενούς (</w:t>
      </w:r>
      <w:r w:rsidRPr="00A80322">
        <w:rPr>
          <w:rFonts w:ascii="Arial" w:eastAsia="Times New Roman" w:hAnsi="Arial" w:cs="Arial"/>
          <w:sz w:val="24"/>
          <w:szCs w:val="24"/>
          <w:lang w:val="en-US"/>
        </w:rPr>
        <w:t>patient</w:t>
      </w:r>
      <w:r w:rsidRPr="00A80322">
        <w:rPr>
          <w:rFonts w:ascii="Arial" w:eastAsia="Times New Roman" w:hAnsi="Arial" w:cs="Arial"/>
          <w:sz w:val="24"/>
          <w:szCs w:val="24"/>
        </w:rPr>
        <w:t xml:space="preserve"> </w:t>
      </w:r>
      <w:r w:rsidRPr="00A80322">
        <w:rPr>
          <w:rFonts w:ascii="Arial" w:eastAsia="Times New Roman" w:hAnsi="Arial" w:cs="Arial"/>
          <w:sz w:val="24"/>
          <w:szCs w:val="24"/>
          <w:lang w:val="en-US"/>
        </w:rPr>
        <w:t>motion</w:t>
      </w:r>
      <w:r w:rsidRPr="00A80322">
        <w:rPr>
          <w:rFonts w:ascii="Arial" w:eastAsia="Times New Roman" w:hAnsi="Arial" w:cs="Arial"/>
          <w:sz w:val="24"/>
          <w:szCs w:val="24"/>
        </w:rPr>
        <w:t>) βασιζόμενη σε ειδικό αλγόριθμο επεξεργασίας σήματος. Να αναφερθεί η ακρίβεια της μέτρησης στο εύρος 70-100% για τις ανωτέρω περιπτώσεις, με παραπομπές σε επίσημα  έντυπα του κατασκευαστικού οίκου.</w:t>
      </w:r>
    </w:p>
    <w:p w:rsidR="00472548" w:rsidRPr="00A80322" w:rsidRDefault="00472548" w:rsidP="00472548">
      <w:pPr>
        <w:spacing w:after="0" w:line="240" w:lineRule="auto"/>
        <w:jc w:val="both"/>
        <w:rPr>
          <w:rFonts w:ascii="Arial" w:eastAsia="Times New Roman" w:hAnsi="Arial" w:cs="Arial"/>
          <w:sz w:val="24"/>
          <w:szCs w:val="24"/>
        </w:rPr>
      </w:pPr>
      <w:r w:rsidRPr="00A80322">
        <w:rPr>
          <w:rFonts w:ascii="Arial" w:eastAsia="Times New Roman" w:hAnsi="Arial" w:cs="Arial"/>
          <w:b/>
          <w:sz w:val="24"/>
          <w:szCs w:val="24"/>
        </w:rPr>
        <w:t xml:space="preserve">Ανάλυση αερίων και </w:t>
      </w:r>
      <w:proofErr w:type="spellStart"/>
      <w:r w:rsidRPr="00A80322">
        <w:rPr>
          <w:rFonts w:ascii="Arial" w:eastAsia="Times New Roman" w:hAnsi="Arial" w:cs="Arial"/>
          <w:b/>
          <w:sz w:val="24"/>
          <w:szCs w:val="24"/>
        </w:rPr>
        <w:t>σπιρομετρία</w:t>
      </w:r>
      <w:proofErr w:type="spellEnd"/>
      <w:r w:rsidRPr="00A80322">
        <w:rPr>
          <w:rFonts w:ascii="Arial" w:eastAsia="Times New Roman" w:hAnsi="Arial" w:cs="Arial"/>
          <w:b/>
          <w:sz w:val="24"/>
          <w:szCs w:val="24"/>
        </w:rPr>
        <w:t xml:space="preserve"> </w:t>
      </w:r>
    </w:p>
    <w:p w:rsidR="00472548" w:rsidRPr="00A80322" w:rsidRDefault="00472548" w:rsidP="00472548">
      <w:pPr>
        <w:pStyle w:val="a3"/>
        <w:numPr>
          <w:ilvl w:val="0"/>
          <w:numId w:val="6"/>
        </w:num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Να παρακολουθεί τις παρακάτω παραμέτρους:</w:t>
      </w:r>
    </w:p>
    <w:p w:rsidR="00472548" w:rsidRPr="00A80322" w:rsidRDefault="00472548" w:rsidP="00472548">
      <w:p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α. συγκέντρωση εισπνεόμενου-</w:t>
      </w:r>
      <w:proofErr w:type="spellStart"/>
      <w:r w:rsidRPr="00A80322">
        <w:rPr>
          <w:rFonts w:ascii="Arial" w:eastAsia="Times New Roman" w:hAnsi="Arial" w:cs="Arial"/>
          <w:sz w:val="24"/>
          <w:szCs w:val="24"/>
        </w:rPr>
        <w:t>εκπνεόμενου</w:t>
      </w:r>
      <w:proofErr w:type="spellEnd"/>
      <w:r w:rsidRPr="00A80322">
        <w:rPr>
          <w:rFonts w:ascii="Arial" w:eastAsia="Times New Roman" w:hAnsi="Arial" w:cs="Arial"/>
          <w:sz w:val="24"/>
          <w:szCs w:val="24"/>
        </w:rPr>
        <w:t xml:space="preserve"> </w:t>
      </w:r>
      <w:r w:rsidRPr="00A80322">
        <w:rPr>
          <w:rFonts w:ascii="Arial" w:eastAsia="Times New Roman" w:hAnsi="Arial" w:cs="Arial"/>
          <w:sz w:val="24"/>
          <w:szCs w:val="24"/>
          <w:lang w:val="en-US"/>
        </w:rPr>
        <w:t>O</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Ν</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Ο, </w:t>
      </w:r>
      <w:r w:rsidRPr="00A80322">
        <w:rPr>
          <w:rFonts w:ascii="Arial" w:eastAsia="Times New Roman" w:hAnsi="Arial" w:cs="Arial"/>
          <w:sz w:val="24"/>
          <w:szCs w:val="24"/>
          <w:lang w:val="en-US"/>
        </w:rPr>
        <w:t>CO</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 και πτητικών αναισθητικών (με αυτόματη αναγνώριση πτητικού και ανίχνευση μίγματος πτητικών) και δείκτη απορρόφησης αναισθητικών αερίων (</w:t>
      </w:r>
      <w:r w:rsidRPr="00A80322">
        <w:rPr>
          <w:rFonts w:ascii="Arial" w:eastAsia="Times New Roman" w:hAnsi="Arial" w:cs="Arial"/>
          <w:sz w:val="24"/>
          <w:szCs w:val="24"/>
          <w:lang w:val="en-US"/>
        </w:rPr>
        <w:t>MAC</w:t>
      </w:r>
      <w:r w:rsidRPr="00A80322">
        <w:rPr>
          <w:rFonts w:ascii="Arial" w:eastAsia="Times New Roman" w:hAnsi="Arial" w:cs="Arial"/>
          <w:sz w:val="24"/>
          <w:szCs w:val="24"/>
        </w:rPr>
        <w:t xml:space="preserve">) βάσει ηλικίας. </w:t>
      </w:r>
    </w:p>
    <w:p w:rsidR="00472548" w:rsidRPr="00A80322" w:rsidRDefault="00472548" w:rsidP="00472548">
      <w:p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β. χορηγούμενους όγκους (</w:t>
      </w:r>
      <w:r w:rsidRPr="00A80322">
        <w:rPr>
          <w:rFonts w:ascii="Arial" w:eastAsia="Times New Roman" w:hAnsi="Arial" w:cs="Arial"/>
          <w:sz w:val="24"/>
          <w:szCs w:val="24"/>
          <w:lang w:val="en-US"/>
        </w:rPr>
        <w:t>MV</w:t>
      </w:r>
      <w:r w:rsidRPr="00A80322">
        <w:rPr>
          <w:rFonts w:ascii="Arial" w:eastAsia="Times New Roman" w:hAnsi="Arial" w:cs="Arial"/>
          <w:sz w:val="24"/>
          <w:szCs w:val="24"/>
        </w:rPr>
        <w:t xml:space="preserve">, </w:t>
      </w:r>
      <w:r w:rsidRPr="00A80322">
        <w:rPr>
          <w:rFonts w:ascii="Arial" w:eastAsia="Times New Roman" w:hAnsi="Arial" w:cs="Arial"/>
          <w:sz w:val="24"/>
          <w:szCs w:val="24"/>
          <w:lang w:val="en-US"/>
        </w:rPr>
        <w:t>VT</w:t>
      </w:r>
      <w:r w:rsidRPr="00A80322">
        <w:rPr>
          <w:rFonts w:ascii="Arial" w:eastAsia="Times New Roman" w:hAnsi="Arial" w:cs="Arial"/>
          <w:sz w:val="24"/>
          <w:szCs w:val="24"/>
        </w:rPr>
        <w:t>).</w:t>
      </w:r>
    </w:p>
    <w:p w:rsidR="00472548" w:rsidRPr="00A80322" w:rsidRDefault="00472548" w:rsidP="00472548">
      <w:p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γ. εφαρμοζόμενη πίεση (</w:t>
      </w:r>
      <w:r w:rsidRPr="00A80322">
        <w:rPr>
          <w:rFonts w:ascii="Arial" w:eastAsia="Times New Roman" w:hAnsi="Arial" w:cs="Arial"/>
          <w:sz w:val="24"/>
          <w:szCs w:val="24"/>
          <w:lang w:val="en-US"/>
        </w:rPr>
        <w:t>airway</w:t>
      </w:r>
      <w:r w:rsidRPr="00A80322">
        <w:rPr>
          <w:rFonts w:ascii="Arial" w:eastAsia="Times New Roman" w:hAnsi="Arial" w:cs="Arial"/>
          <w:sz w:val="24"/>
          <w:szCs w:val="24"/>
        </w:rPr>
        <w:t xml:space="preserve"> </w:t>
      </w:r>
      <w:r w:rsidRPr="00A80322">
        <w:rPr>
          <w:rFonts w:ascii="Arial" w:eastAsia="Times New Roman" w:hAnsi="Arial" w:cs="Arial"/>
          <w:sz w:val="24"/>
          <w:szCs w:val="24"/>
          <w:lang w:val="en-US"/>
        </w:rPr>
        <w:t>pressure</w:t>
      </w:r>
      <w:r w:rsidRPr="00A80322">
        <w:rPr>
          <w:rFonts w:ascii="Arial" w:eastAsia="Times New Roman" w:hAnsi="Arial" w:cs="Arial"/>
          <w:sz w:val="24"/>
          <w:szCs w:val="24"/>
        </w:rPr>
        <w:t xml:space="preserve">). </w:t>
      </w:r>
    </w:p>
    <w:p w:rsidR="00472548" w:rsidRPr="00A80322" w:rsidRDefault="00472548" w:rsidP="00472548">
      <w:p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 xml:space="preserve">δ. κυματομορφές (πίεσης, ροής, </w:t>
      </w:r>
      <w:r w:rsidRPr="00A80322">
        <w:rPr>
          <w:rFonts w:ascii="Arial" w:eastAsia="Times New Roman" w:hAnsi="Arial" w:cs="Arial"/>
          <w:sz w:val="24"/>
          <w:szCs w:val="24"/>
          <w:lang w:val="en-US"/>
        </w:rPr>
        <w:t>CO</w:t>
      </w:r>
      <w:r w:rsidRPr="00A80322">
        <w:rPr>
          <w:rFonts w:ascii="Arial" w:eastAsia="Times New Roman" w:hAnsi="Arial" w:cs="Arial"/>
          <w:sz w:val="24"/>
          <w:szCs w:val="24"/>
          <w:vertAlign w:val="subscript"/>
        </w:rPr>
        <w:t xml:space="preserve">2 </w:t>
      </w:r>
      <w:r w:rsidRPr="00A80322">
        <w:rPr>
          <w:rFonts w:ascii="Arial" w:eastAsia="Times New Roman" w:hAnsi="Arial" w:cs="Arial"/>
          <w:sz w:val="24"/>
          <w:szCs w:val="24"/>
        </w:rPr>
        <w:t xml:space="preserve">σε σχέση με το χρόνο). </w:t>
      </w:r>
    </w:p>
    <w:p w:rsidR="00472548" w:rsidRPr="00A80322" w:rsidRDefault="00472548" w:rsidP="00472548">
      <w:p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ε. κλειστούς βρόχους (πίεσης/όγκου, ροής/όγκου), ενδοτικότητα (</w:t>
      </w:r>
      <w:r w:rsidRPr="00A80322">
        <w:rPr>
          <w:rFonts w:ascii="Arial" w:eastAsia="Times New Roman" w:hAnsi="Arial" w:cs="Arial"/>
          <w:sz w:val="24"/>
          <w:szCs w:val="24"/>
          <w:lang w:val="en-US"/>
        </w:rPr>
        <w:t>compliance</w:t>
      </w:r>
      <w:r w:rsidRPr="00A80322">
        <w:rPr>
          <w:rFonts w:ascii="Arial" w:eastAsia="Times New Roman" w:hAnsi="Arial" w:cs="Arial"/>
          <w:sz w:val="24"/>
          <w:szCs w:val="24"/>
        </w:rPr>
        <w:t>) και αντίσταση αεραγωγών (</w:t>
      </w:r>
      <w:r w:rsidRPr="00A80322">
        <w:rPr>
          <w:rFonts w:ascii="Arial" w:eastAsia="Times New Roman" w:hAnsi="Arial" w:cs="Arial"/>
          <w:sz w:val="24"/>
          <w:szCs w:val="24"/>
          <w:lang w:val="en-US"/>
        </w:rPr>
        <w:t>airway</w:t>
      </w:r>
      <w:r w:rsidRPr="00A80322">
        <w:rPr>
          <w:rFonts w:ascii="Arial" w:eastAsia="Times New Roman" w:hAnsi="Arial" w:cs="Arial"/>
          <w:sz w:val="24"/>
          <w:szCs w:val="24"/>
        </w:rPr>
        <w:t xml:space="preserve"> </w:t>
      </w:r>
      <w:r w:rsidRPr="00A80322">
        <w:rPr>
          <w:rFonts w:ascii="Arial" w:eastAsia="Times New Roman" w:hAnsi="Arial" w:cs="Arial"/>
          <w:sz w:val="24"/>
          <w:szCs w:val="24"/>
          <w:lang w:val="en-US"/>
        </w:rPr>
        <w:t>resistance</w:t>
      </w:r>
      <w:r w:rsidRPr="00A80322">
        <w:rPr>
          <w:rFonts w:ascii="Arial" w:eastAsia="Times New Roman" w:hAnsi="Arial" w:cs="Arial"/>
          <w:sz w:val="24"/>
          <w:szCs w:val="24"/>
        </w:rPr>
        <w:t>).</w:t>
      </w:r>
    </w:p>
    <w:p w:rsidR="00472548" w:rsidRPr="00A80322" w:rsidRDefault="00472548" w:rsidP="00472548">
      <w:pPr>
        <w:pStyle w:val="a3"/>
        <w:numPr>
          <w:ilvl w:val="0"/>
          <w:numId w:val="6"/>
        </w:numPr>
        <w:tabs>
          <w:tab w:val="left" w:pos="284"/>
        </w:tabs>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Οι μετρήσεις των πτητικών αναισθητικών, του Ν</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Ο και του </w:t>
      </w:r>
      <w:r w:rsidRPr="00A80322">
        <w:rPr>
          <w:rFonts w:ascii="Arial" w:eastAsia="Times New Roman" w:hAnsi="Arial" w:cs="Arial"/>
          <w:sz w:val="24"/>
          <w:szCs w:val="24"/>
          <w:lang w:val="en-US"/>
        </w:rPr>
        <w:t>CO</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 να πραγματοποιούνται με αισθητήρα υπέρυθρης ακτινοβολίας, του δε Ο</w:t>
      </w:r>
      <w:r w:rsidRPr="00A80322">
        <w:rPr>
          <w:rFonts w:ascii="Arial" w:eastAsia="Times New Roman" w:hAnsi="Arial" w:cs="Arial"/>
          <w:sz w:val="24"/>
          <w:szCs w:val="24"/>
          <w:vertAlign w:val="subscript"/>
        </w:rPr>
        <w:t>2</w:t>
      </w:r>
      <w:r w:rsidRPr="00A80322">
        <w:rPr>
          <w:rFonts w:ascii="Arial" w:eastAsia="Times New Roman" w:hAnsi="Arial" w:cs="Arial"/>
          <w:sz w:val="24"/>
          <w:szCs w:val="24"/>
        </w:rPr>
        <w:t xml:space="preserve"> μέσω παραμαγνητικού συστήματος για την αποφυγή χρήσης αναλωσίμου υλικού. </w:t>
      </w:r>
    </w:p>
    <w:p w:rsidR="00472548" w:rsidRPr="00A80322" w:rsidRDefault="00472548" w:rsidP="00472548">
      <w:pPr>
        <w:spacing w:after="0" w:line="240" w:lineRule="auto"/>
        <w:jc w:val="both"/>
        <w:rPr>
          <w:rFonts w:ascii="Arial" w:eastAsia="Times New Roman" w:hAnsi="Arial" w:cs="Arial"/>
          <w:sz w:val="24"/>
          <w:szCs w:val="24"/>
        </w:rPr>
      </w:pPr>
    </w:p>
    <w:p w:rsidR="00472548" w:rsidRPr="00A80322" w:rsidRDefault="00472548" w:rsidP="00472548">
      <w:pPr>
        <w:spacing w:after="0" w:line="240" w:lineRule="auto"/>
        <w:jc w:val="both"/>
        <w:rPr>
          <w:rFonts w:ascii="Arial" w:eastAsia="Times New Roman" w:hAnsi="Arial" w:cs="Arial"/>
          <w:b/>
          <w:sz w:val="24"/>
          <w:szCs w:val="24"/>
        </w:rPr>
      </w:pPr>
      <w:r w:rsidRPr="00A80322">
        <w:rPr>
          <w:rFonts w:ascii="Arial" w:eastAsia="Times New Roman" w:hAnsi="Arial" w:cs="Arial"/>
          <w:b/>
          <w:sz w:val="24"/>
          <w:szCs w:val="24"/>
        </w:rPr>
        <w:t>Γενικά</w:t>
      </w:r>
    </w:p>
    <w:p w:rsidR="00472548" w:rsidRPr="00A80322" w:rsidRDefault="00472548" w:rsidP="00472548">
      <w:pPr>
        <w:pStyle w:val="a3"/>
        <w:numPr>
          <w:ilvl w:val="0"/>
          <w:numId w:val="7"/>
        </w:numPr>
        <w:spacing w:after="0" w:line="240" w:lineRule="auto"/>
        <w:ind w:left="360"/>
        <w:jc w:val="both"/>
        <w:rPr>
          <w:rFonts w:ascii="Arial" w:eastAsia="Times New Roman" w:hAnsi="Arial" w:cs="Arial"/>
          <w:sz w:val="24"/>
          <w:szCs w:val="24"/>
        </w:rPr>
      </w:pPr>
      <w:r w:rsidRPr="00A80322">
        <w:rPr>
          <w:rFonts w:ascii="Arial" w:eastAsia="Times New Roman" w:hAnsi="Arial" w:cs="Arial"/>
          <w:sz w:val="24"/>
          <w:szCs w:val="24"/>
        </w:rPr>
        <w:t>Ο προσφερόμενος εξοπλισμός στο σύνολό του, να είναι κατασκευασμένος σύμφωνα με τις διεθνείς ευρωπαϊκές προδιαγραφές ασφαλείας και να διαθέτει σήμανση CE. Να διατίθεται από αντιπρόσωπο που διαθέτει πιστοποίηση ISO 9001:2000 και ISO 13485:2003 σύμφωνα με την Υ.Α ΔΥ8δ/1348/04 που αφορά στη διακίνηση και την τεχνική υποστήριξη ιατροτεχνολογικών προϊόντων.</w:t>
      </w:r>
    </w:p>
    <w:p w:rsidR="00472548" w:rsidRPr="00A80322" w:rsidRDefault="00472548" w:rsidP="00472548">
      <w:pPr>
        <w:pStyle w:val="a3"/>
        <w:numPr>
          <w:ilvl w:val="0"/>
          <w:numId w:val="7"/>
        </w:numPr>
        <w:spacing w:line="240" w:lineRule="auto"/>
        <w:ind w:left="360"/>
        <w:jc w:val="both"/>
        <w:rPr>
          <w:rFonts w:ascii="Arial" w:eastAsia="Times New Roman" w:hAnsi="Arial" w:cs="Arial"/>
          <w:sz w:val="24"/>
          <w:szCs w:val="24"/>
        </w:rPr>
      </w:pPr>
      <w:r w:rsidRPr="00A80322">
        <w:rPr>
          <w:rFonts w:ascii="Arial" w:eastAsia="Times New Roman" w:hAnsi="Arial" w:cs="Arial"/>
          <w:sz w:val="24"/>
          <w:szCs w:val="24"/>
        </w:rPr>
        <w:t xml:space="preserve">Να δοθεί εγγύηση καλής λειτουργίας για δύο (2) έτη και κάλυψη ανταλλακτικών για δέκα (10) έτη. </w:t>
      </w:r>
    </w:p>
    <w:p w:rsidR="00472548" w:rsidRPr="00A80322" w:rsidRDefault="00472548" w:rsidP="00472548">
      <w:pPr>
        <w:pStyle w:val="a3"/>
        <w:numPr>
          <w:ilvl w:val="0"/>
          <w:numId w:val="7"/>
        </w:numPr>
        <w:spacing w:line="240" w:lineRule="auto"/>
        <w:ind w:left="426"/>
        <w:jc w:val="both"/>
        <w:rPr>
          <w:rFonts w:ascii="Arial" w:eastAsia="Times New Roman" w:hAnsi="Arial" w:cs="Arial"/>
          <w:sz w:val="24"/>
          <w:szCs w:val="24"/>
        </w:rPr>
      </w:pPr>
      <w:r w:rsidRPr="00A80322">
        <w:rPr>
          <w:rFonts w:ascii="Arial" w:eastAsia="Times New Roman" w:hAnsi="Arial" w:cs="Arial"/>
          <w:sz w:val="24"/>
          <w:szCs w:val="24"/>
        </w:rPr>
        <w:t xml:space="preserve">Να κατατεθεί κατάλογος με τον τύπο του προσφερόμενου </w:t>
      </w:r>
      <w:r w:rsidRPr="00A80322">
        <w:rPr>
          <w:rFonts w:ascii="Arial" w:eastAsia="Times New Roman" w:hAnsi="Arial" w:cs="Arial"/>
          <w:sz w:val="24"/>
          <w:szCs w:val="24"/>
          <w:lang w:val="en-US"/>
        </w:rPr>
        <w:t>monitor</w:t>
      </w:r>
      <w:r w:rsidRPr="00A80322">
        <w:rPr>
          <w:rFonts w:ascii="Arial" w:eastAsia="Times New Roman" w:hAnsi="Arial" w:cs="Arial"/>
          <w:sz w:val="24"/>
          <w:szCs w:val="24"/>
        </w:rPr>
        <w:t>, που έχει εγκατασταθεί σε χειρουργεία ελληνικών νοσοκομείων.</w:t>
      </w:r>
    </w:p>
    <w:p w:rsidR="00472548" w:rsidRPr="00A80322" w:rsidRDefault="00472548" w:rsidP="00472548">
      <w:pPr>
        <w:pStyle w:val="a3"/>
        <w:numPr>
          <w:ilvl w:val="0"/>
          <w:numId w:val="7"/>
        </w:numPr>
        <w:spacing w:line="240" w:lineRule="auto"/>
        <w:ind w:left="426"/>
        <w:jc w:val="both"/>
        <w:rPr>
          <w:rFonts w:ascii="Arial" w:eastAsia="Times New Roman" w:hAnsi="Arial" w:cs="Arial"/>
          <w:sz w:val="24"/>
          <w:szCs w:val="24"/>
        </w:rPr>
      </w:pPr>
      <w:r w:rsidRPr="00A80322">
        <w:rPr>
          <w:rFonts w:ascii="Arial" w:eastAsia="Times New Roman" w:hAnsi="Arial" w:cs="Arial"/>
          <w:sz w:val="24"/>
          <w:szCs w:val="24"/>
        </w:rPr>
        <w:t>Να κατατεθεί αναλυτικό φύλλο συμμόρφωσης σε κάθε μία προδιαγραφή.</w:t>
      </w:r>
    </w:p>
    <w:p w:rsidR="00472548" w:rsidRPr="00A80322" w:rsidRDefault="00472548" w:rsidP="00472548">
      <w:pPr>
        <w:pStyle w:val="a3"/>
        <w:numPr>
          <w:ilvl w:val="0"/>
          <w:numId w:val="7"/>
        </w:numPr>
        <w:tabs>
          <w:tab w:val="left" w:pos="0"/>
        </w:tabs>
        <w:overflowPunct w:val="0"/>
        <w:autoSpaceDE w:val="0"/>
        <w:autoSpaceDN w:val="0"/>
        <w:adjustRightInd w:val="0"/>
        <w:spacing w:after="0" w:line="240" w:lineRule="auto"/>
        <w:ind w:left="426" w:right="-199"/>
        <w:jc w:val="both"/>
        <w:rPr>
          <w:rFonts w:ascii="Arial" w:eastAsia="Times New Roman" w:hAnsi="Arial" w:cs="Arial"/>
          <w:sz w:val="24"/>
          <w:szCs w:val="24"/>
        </w:rPr>
      </w:pPr>
      <w:r w:rsidRPr="00472548">
        <w:rPr>
          <w:rFonts w:ascii="Arial" w:eastAsia="Times New Roman" w:hAnsi="Arial" w:cs="Arial"/>
          <w:sz w:val="24"/>
          <w:szCs w:val="24"/>
        </w:rPr>
        <w:t>Χρόνος παράδοσης έως εξήντα (60) ημέρες.</w:t>
      </w:r>
    </w:p>
    <w:sectPr w:rsidR="00472548" w:rsidRPr="00A80322" w:rsidSect="00213D82">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548" w:rsidRDefault="00472548" w:rsidP="00472548">
      <w:pPr>
        <w:spacing w:after="0" w:line="240" w:lineRule="auto"/>
      </w:pPr>
      <w:r>
        <w:separator/>
      </w:r>
    </w:p>
  </w:endnote>
  <w:endnote w:type="continuationSeparator" w:id="1">
    <w:p w:rsidR="00472548" w:rsidRDefault="00472548" w:rsidP="004725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6342118"/>
      <w:docPartObj>
        <w:docPartGallery w:val="Page Numbers (Bottom of Page)"/>
        <w:docPartUnique/>
      </w:docPartObj>
    </w:sdtPr>
    <w:sdtContent>
      <w:p w:rsidR="00472548" w:rsidRDefault="00472548">
        <w:pPr>
          <w:pStyle w:val="a5"/>
          <w:jc w:val="right"/>
        </w:pPr>
        <w:fldSimple w:instr=" PAGE   \* MERGEFORMAT ">
          <w:r>
            <w:rPr>
              <w:noProof/>
            </w:rPr>
            <w:t>1</w:t>
          </w:r>
        </w:fldSimple>
      </w:p>
    </w:sdtContent>
  </w:sdt>
  <w:p w:rsidR="00472548" w:rsidRDefault="0047254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548" w:rsidRDefault="00472548" w:rsidP="00472548">
      <w:pPr>
        <w:spacing w:after="0" w:line="240" w:lineRule="auto"/>
      </w:pPr>
      <w:r>
        <w:separator/>
      </w:r>
    </w:p>
  </w:footnote>
  <w:footnote w:type="continuationSeparator" w:id="1">
    <w:p w:rsidR="00472548" w:rsidRDefault="00472548" w:rsidP="004725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81096"/>
    <w:multiLevelType w:val="hybridMultilevel"/>
    <w:tmpl w:val="0450E62C"/>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nsid w:val="0DEB3518"/>
    <w:multiLevelType w:val="hybridMultilevel"/>
    <w:tmpl w:val="AC0AA43E"/>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1C762A5"/>
    <w:multiLevelType w:val="hybridMultilevel"/>
    <w:tmpl w:val="26501F3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32343C90"/>
    <w:multiLevelType w:val="hybridMultilevel"/>
    <w:tmpl w:val="38EC21D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33C84F31"/>
    <w:multiLevelType w:val="hybridMultilevel"/>
    <w:tmpl w:val="99783AF2"/>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5">
    <w:nsid w:val="34C11028"/>
    <w:multiLevelType w:val="hybridMultilevel"/>
    <w:tmpl w:val="047685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389D1991"/>
    <w:multiLevelType w:val="hybridMultilevel"/>
    <w:tmpl w:val="228241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393C79D3"/>
    <w:multiLevelType w:val="hybridMultilevel"/>
    <w:tmpl w:val="D03E5F3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nsid w:val="5A082102"/>
    <w:multiLevelType w:val="hybridMultilevel"/>
    <w:tmpl w:val="DA3259D4"/>
    <w:lvl w:ilvl="0" w:tplc="7C067E5A">
      <w:start w:val="6"/>
      <w:numFmt w:val="decimal"/>
      <w:lvlText w:val="%1."/>
      <w:lvlJc w:val="left"/>
      <w:pPr>
        <w:tabs>
          <w:tab w:val="num" w:pos="1065"/>
        </w:tabs>
        <w:ind w:left="1065" w:hanging="705"/>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2"/>
  </w:num>
  <w:num w:numId="2">
    <w:abstractNumId w:val="0"/>
  </w:num>
  <w:num w:numId="3">
    <w:abstractNumId w:val="5"/>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CA190B"/>
    <w:rsid w:val="00213D82"/>
    <w:rsid w:val="00472548"/>
    <w:rsid w:val="005A5F90"/>
    <w:rsid w:val="007E1F56"/>
    <w:rsid w:val="00CA190B"/>
    <w:rsid w:val="00CE2578"/>
    <w:rsid w:val="00CE66E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90B"/>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190B"/>
    <w:pPr>
      <w:ind w:left="720"/>
      <w:contextualSpacing/>
    </w:pPr>
  </w:style>
  <w:style w:type="paragraph" w:styleId="a4">
    <w:name w:val="header"/>
    <w:basedOn w:val="a"/>
    <w:link w:val="Char"/>
    <w:uiPriority w:val="99"/>
    <w:semiHidden/>
    <w:unhideWhenUsed/>
    <w:rsid w:val="00472548"/>
    <w:pPr>
      <w:tabs>
        <w:tab w:val="center" w:pos="4153"/>
        <w:tab w:val="right" w:pos="8306"/>
      </w:tabs>
      <w:spacing w:after="0" w:line="240" w:lineRule="auto"/>
    </w:pPr>
  </w:style>
  <w:style w:type="character" w:customStyle="1" w:styleId="Char">
    <w:name w:val="Κεφαλίδα Char"/>
    <w:basedOn w:val="a0"/>
    <w:link w:val="a4"/>
    <w:uiPriority w:val="99"/>
    <w:semiHidden/>
    <w:rsid w:val="00472548"/>
    <w:rPr>
      <w:rFonts w:eastAsiaTheme="minorEastAsia"/>
      <w:lang w:eastAsia="el-GR"/>
    </w:rPr>
  </w:style>
  <w:style w:type="paragraph" w:styleId="a5">
    <w:name w:val="footer"/>
    <w:basedOn w:val="a"/>
    <w:link w:val="Char0"/>
    <w:uiPriority w:val="99"/>
    <w:unhideWhenUsed/>
    <w:rsid w:val="00472548"/>
    <w:pPr>
      <w:tabs>
        <w:tab w:val="center" w:pos="4153"/>
        <w:tab w:val="right" w:pos="8306"/>
      </w:tabs>
      <w:spacing w:after="0" w:line="240" w:lineRule="auto"/>
    </w:pPr>
  </w:style>
  <w:style w:type="character" w:customStyle="1" w:styleId="Char0">
    <w:name w:val="Υποσέλιδο Char"/>
    <w:basedOn w:val="a0"/>
    <w:link w:val="a5"/>
    <w:uiPriority w:val="99"/>
    <w:rsid w:val="00472548"/>
    <w:rPr>
      <w:rFonts w:eastAsiaTheme="minorEastAsia"/>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5695</Characters>
  <Application>Microsoft Office Word</Application>
  <DocSecurity>0</DocSecurity>
  <Lines>47</Lines>
  <Paragraphs>13</Paragraphs>
  <ScaleCrop>false</ScaleCrop>
  <Company/>
  <LinksUpToDate>false</LinksUpToDate>
  <CharactersWithSpaces>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dcterms:created xsi:type="dcterms:W3CDTF">2019-11-13T10:44:00Z</dcterms:created>
  <dcterms:modified xsi:type="dcterms:W3CDTF">2019-12-06T06:11:00Z</dcterms:modified>
</cp:coreProperties>
</file>